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99" w:rsidRPr="00142110" w:rsidRDefault="008C5199" w:rsidP="008C5199">
      <w:pPr>
        <w:jc w:val="right"/>
        <w:rPr>
          <w:rFonts w:ascii="Calibri" w:hAnsi="Calibri" w:cs="Calibri"/>
          <w:szCs w:val="20"/>
        </w:rPr>
      </w:pPr>
      <w:r w:rsidRPr="00142110">
        <w:rPr>
          <w:rFonts w:ascii="Calibri" w:hAnsi="Calibri" w:cs="Calibri"/>
          <w:szCs w:val="20"/>
        </w:rPr>
        <w:t xml:space="preserve">Załącznik nr </w:t>
      </w:r>
      <w:r w:rsidR="00884A38">
        <w:rPr>
          <w:rFonts w:ascii="Calibri" w:hAnsi="Calibri" w:cs="Calibri"/>
          <w:szCs w:val="20"/>
        </w:rPr>
        <w:t>5</w:t>
      </w:r>
      <w:r w:rsidR="00516090">
        <w:rPr>
          <w:rFonts w:ascii="Calibri" w:hAnsi="Calibri" w:cs="Calibri"/>
          <w:szCs w:val="20"/>
        </w:rPr>
        <w:t xml:space="preserve"> do SIWZ</w:t>
      </w:r>
    </w:p>
    <w:p w:rsidR="008C5199" w:rsidRPr="00142110" w:rsidRDefault="008C5199">
      <w:pPr>
        <w:rPr>
          <w:rFonts w:ascii="Calibri" w:hAnsi="Calibri" w:cs="Calibri"/>
          <w:szCs w:val="20"/>
        </w:rPr>
      </w:pPr>
    </w:p>
    <w:p w:rsidR="0047784D" w:rsidRDefault="0047784D" w:rsidP="008C5199">
      <w:pPr>
        <w:jc w:val="center"/>
        <w:rPr>
          <w:rFonts w:ascii="Calibri" w:hAnsi="Calibri" w:cs="Calibri"/>
          <w:b/>
          <w:sz w:val="32"/>
          <w:szCs w:val="20"/>
        </w:rPr>
      </w:pPr>
      <w:r w:rsidRPr="0047784D">
        <w:rPr>
          <w:rFonts w:ascii="Calibri" w:hAnsi="Calibri" w:cs="Calibri"/>
          <w:b/>
          <w:sz w:val="32"/>
          <w:szCs w:val="20"/>
        </w:rPr>
        <w:t>Dostawa sprzętu komputerowego, wyposażenia warsztatów szkolnych oraz pracowni przygotowania i ekspedycji śniadań w ramach projektu „Kwalifikacje zawodowe krokiem w przyszłość”</w:t>
      </w:r>
    </w:p>
    <w:p w:rsidR="0047784D" w:rsidRDefault="0047784D" w:rsidP="008C5199">
      <w:pPr>
        <w:jc w:val="center"/>
        <w:rPr>
          <w:rFonts w:ascii="Calibri" w:hAnsi="Calibri" w:cs="Calibri"/>
          <w:b/>
          <w:sz w:val="32"/>
          <w:szCs w:val="20"/>
        </w:rPr>
      </w:pPr>
    </w:p>
    <w:p w:rsidR="008C5199" w:rsidRDefault="008C5199" w:rsidP="008C5199">
      <w:pPr>
        <w:jc w:val="center"/>
        <w:rPr>
          <w:rFonts w:ascii="Calibri" w:hAnsi="Calibri" w:cs="Calibri"/>
          <w:b/>
          <w:sz w:val="32"/>
          <w:szCs w:val="20"/>
        </w:rPr>
      </w:pPr>
      <w:r w:rsidRPr="00142110">
        <w:rPr>
          <w:rFonts w:ascii="Calibri" w:hAnsi="Calibri" w:cs="Calibri"/>
          <w:b/>
          <w:sz w:val="32"/>
          <w:szCs w:val="20"/>
        </w:rPr>
        <w:t>SZCZEGÓŁOWY OPIS PRZEDMIOTU DOSTAWY</w:t>
      </w:r>
    </w:p>
    <w:p w:rsidR="00A66E39" w:rsidRPr="00142110" w:rsidRDefault="00A66E39" w:rsidP="008C5199">
      <w:pPr>
        <w:jc w:val="center"/>
        <w:rPr>
          <w:rFonts w:ascii="Calibri" w:hAnsi="Calibri" w:cs="Calibri"/>
          <w:b/>
          <w:sz w:val="32"/>
          <w:szCs w:val="20"/>
        </w:rPr>
      </w:pPr>
      <w:r w:rsidRPr="00AC0184">
        <w:t>„Tabelę należy uzupełnić wpisując słowo „SPEŁNIA”, w przypadku gdy zaoferowany sprzęt</w:t>
      </w:r>
      <w:r>
        <w:t>, urządzenia</w:t>
      </w:r>
      <w:r w:rsidRPr="00AC0184">
        <w:t xml:space="preserve"> odpowiada</w:t>
      </w:r>
      <w:r>
        <w:t>ją</w:t>
      </w:r>
      <w:r w:rsidRPr="00AC0184">
        <w:t xml:space="preserve"> minimalnym wymaganiom zapisanym w </w:t>
      </w:r>
      <w:r>
        <w:t>opisie przedmiotu zamówienia</w:t>
      </w:r>
      <w:r w:rsidRPr="00AC0184">
        <w:t xml:space="preserve"> przygotowanym przez Zamawiającego”.</w:t>
      </w:r>
      <w:bookmarkStart w:id="0" w:name="_GoBack"/>
      <w:bookmarkEnd w:id="0"/>
    </w:p>
    <w:p w:rsidR="00805468" w:rsidRPr="00EA3056" w:rsidRDefault="00805468" w:rsidP="00807D40">
      <w:pPr>
        <w:spacing w:line="240" w:lineRule="auto"/>
        <w:rPr>
          <w:rFonts w:ascii="Calibri" w:hAnsi="Calibri" w:cs="Calibri"/>
          <w:sz w:val="20"/>
          <w:szCs w:val="20"/>
        </w:rPr>
      </w:pPr>
    </w:p>
    <w:p w:rsidR="00805468" w:rsidRPr="005945AE" w:rsidRDefault="005945AE" w:rsidP="00805468">
      <w:pPr>
        <w:spacing w:line="240" w:lineRule="auto"/>
        <w:jc w:val="center"/>
        <w:rPr>
          <w:rFonts w:ascii="Calibri" w:hAnsi="Calibri" w:cs="Calibri"/>
          <w:b/>
          <w:sz w:val="20"/>
          <w:szCs w:val="20"/>
          <w:u w:val="single"/>
        </w:rPr>
      </w:pPr>
      <w:r w:rsidRPr="005945AE">
        <w:rPr>
          <w:b/>
        </w:rPr>
        <w:t>Część I –</w:t>
      </w:r>
      <w:r w:rsidRPr="005945AE">
        <w:rPr>
          <w:b/>
          <w:lang w:bidi="pl-PL"/>
        </w:rPr>
        <w:t>Modernizacja wyposażenia warsztatów szkolnych w ZSM w Darłowie</w:t>
      </w:r>
    </w:p>
    <w:tbl>
      <w:tblPr>
        <w:tblStyle w:val="Tabela-Siatka"/>
        <w:tblW w:w="0" w:type="auto"/>
        <w:tblLook w:val="04A0"/>
      </w:tblPr>
      <w:tblGrid>
        <w:gridCol w:w="634"/>
        <w:gridCol w:w="1742"/>
        <w:gridCol w:w="3735"/>
        <w:gridCol w:w="1027"/>
        <w:gridCol w:w="627"/>
        <w:gridCol w:w="1523"/>
      </w:tblGrid>
      <w:tr w:rsidR="001C42AE" w:rsidRPr="00EA3056" w:rsidTr="003B0EF6">
        <w:tc>
          <w:tcPr>
            <w:tcW w:w="634" w:type="dxa"/>
            <w:shd w:val="clear" w:color="auto" w:fill="D9D9D9" w:themeFill="background1" w:themeFillShade="D9"/>
            <w:vAlign w:val="center"/>
          </w:tcPr>
          <w:p w:rsidR="001C42AE" w:rsidRPr="00EA3056" w:rsidRDefault="001C42AE" w:rsidP="00D10956">
            <w:pPr>
              <w:jc w:val="center"/>
              <w:rPr>
                <w:rFonts w:ascii="Calibri" w:hAnsi="Calibri" w:cs="Calibri"/>
                <w:sz w:val="20"/>
                <w:szCs w:val="20"/>
              </w:rPr>
            </w:pPr>
            <w:bookmarkStart w:id="1" w:name="OLE_LINK1"/>
            <w:r>
              <w:rPr>
                <w:rFonts w:ascii="Calibri" w:hAnsi="Calibri" w:cs="Calibri"/>
                <w:sz w:val="20"/>
                <w:szCs w:val="20"/>
              </w:rPr>
              <w:t>Lp.</w:t>
            </w:r>
          </w:p>
        </w:tc>
        <w:tc>
          <w:tcPr>
            <w:tcW w:w="1742" w:type="dxa"/>
            <w:shd w:val="clear" w:color="auto" w:fill="D9D9D9" w:themeFill="background1" w:themeFillShade="D9"/>
            <w:vAlign w:val="center"/>
          </w:tcPr>
          <w:p w:rsidR="001C42AE" w:rsidRPr="00EA3056" w:rsidRDefault="001C42AE" w:rsidP="00D10956">
            <w:pPr>
              <w:jc w:val="center"/>
              <w:rPr>
                <w:rFonts w:ascii="Calibri" w:hAnsi="Calibri" w:cs="Calibri"/>
                <w:sz w:val="20"/>
                <w:szCs w:val="20"/>
              </w:rPr>
            </w:pPr>
            <w:r>
              <w:rPr>
                <w:rFonts w:ascii="Calibri" w:hAnsi="Calibri" w:cs="Calibri"/>
                <w:sz w:val="20"/>
                <w:szCs w:val="20"/>
              </w:rPr>
              <w:t>Nazwa przedmiotu</w:t>
            </w:r>
          </w:p>
        </w:tc>
        <w:tc>
          <w:tcPr>
            <w:tcW w:w="3735" w:type="dxa"/>
            <w:shd w:val="clear" w:color="auto" w:fill="D9D9D9" w:themeFill="background1" w:themeFillShade="D9"/>
            <w:vAlign w:val="center"/>
          </w:tcPr>
          <w:p w:rsidR="001C42AE" w:rsidRPr="00EA3056" w:rsidRDefault="001C42AE" w:rsidP="00D10956">
            <w:pPr>
              <w:jc w:val="center"/>
              <w:rPr>
                <w:rFonts w:ascii="Calibri" w:hAnsi="Calibri" w:cs="Calibri"/>
                <w:sz w:val="20"/>
                <w:szCs w:val="20"/>
              </w:rPr>
            </w:pPr>
            <w:r>
              <w:rPr>
                <w:rFonts w:ascii="Calibri" w:hAnsi="Calibri" w:cs="Calibri"/>
                <w:sz w:val="20"/>
                <w:szCs w:val="20"/>
              </w:rPr>
              <w:t>Opis przedmiotu</w:t>
            </w:r>
          </w:p>
        </w:tc>
        <w:tc>
          <w:tcPr>
            <w:tcW w:w="1027" w:type="dxa"/>
            <w:shd w:val="clear" w:color="auto" w:fill="D9D9D9" w:themeFill="background1" w:themeFillShade="D9"/>
            <w:vAlign w:val="center"/>
          </w:tcPr>
          <w:p w:rsidR="001C42AE" w:rsidRDefault="001C42AE" w:rsidP="0047784D">
            <w:pPr>
              <w:jc w:val="center"/>
              <w:rPr>
                <w:rFonts w:ascii="Calibri" w:hAnsi="Calibri" w:cs="Calibri"/>
                <w:sz w:val="20"/>
                <w:szCs w:val="20"/>
              </w:rPr>
            </w:pPr>
            <w:r>
              <w:rPr>
                <w:rFonts w:ascii="Calibri" w:hAnsi="Calibri" w:cs="Calibri"/>
                <w:sz w:val="20"/>
                <w:szCs w:val="20"/>
              </w:rPr>
              <w:t>Jednostka</w:t>
            </w:r>
          </w:p>
        </w:tc>
        <w:tc>
          <w:tcPr>
            <w:tcW w:w="627" w:type="dxa"/>
            <w:shd w:val="clear" w:color="auto" w:fill="D9D9D9" w:themeFill="background1" w:themeFillShade="D9"/>
            <w:vAlign w:val="center"/>
          </w:tcPr>
          <w:p w:rsidR="001C42AE" w:rsidRPr="00EA3056" w:rsidRDefault="001C42AE" w:rsidP="00D10956">
            <w:pPr>
              <w:jc w:val="center"/>
              <w:rPr>
                <w:rFonts w:ascii="Calibri" w:hAnsi="Calibri" w:cs="Calibri"/>
                <w:sz w:val="20"/>
                <w:szCs w:val="20"/>
              </w:rPr>
            </w:pPr>
            <w:r>
              <w:rPr>
                <w:rFonts w:ascii="Calibri" w:hAnsi="Calibri" w:cs="Calibri"/>
                <w:sz w:val="20"/>
                <w:szCs w:val="20"/>
              </w:rPr>
              <w:t>Ilość</w:t>
            </w:r>
          </w:p>
        </w:tc>
        <w:tc>
          <w:tcPr>
            <w:tcW w:w="1523" w:type="dxa"/>
            <w:shd w:val="clear" w:color="auto" w:fill="D9D9D9" w:themeFill="background1" w:themeFillShade="D9"/>
          </w:tcPr>
          <w:p w:rsidR="001C42AE" w:rsidRDefault="00A66E39" w:rsidP="00A66E39">
            <w:pPr>
              <w:jc w:val="center"/>
              <w:rPr>
                <w:rFonts w:ascii="Calibri" w:hAnsi="Calibri" w:cs="Calibri"/>
                <w:sz w:val="20"/>
                <w:szCs w:val="20"/>
              </w:rPr>
            </w:pPr>
            <w:r>
              <w:rPr>
                <w:rFonts w:ascii="Calibri" w:hAnsi="Calibri" w:cs="Calibri"/>
                <w:sz w:val="20"/>
                <w:szCs w:val="20"/>
              </w:rPr>
              <w:t xml:space="preserve">Podanie danych odnośnie producenta, modelu </w:t>
            </w:r>
            <w:r w:rsidR="001C42AE">
              <w:rPr>
                <w:rFonts w:ascii="Calibri" w:hAnsi="Calibri" w:cs="Calibri"/>
                <w:sz w:val="20"/>
                <w:szCs w:val="20"/>
              </w:rPr>
              <w:t xml:space="preserve">/ </w:t>
            </w:r>
            <w:r>
              <w:rPr>
                <w:rFonts w:ascii="Calibri" w:hAnsi="Calibri" w:cs="Calibri"/>
                <w:sz w:val="20"/>
                <w:szCs w:val="20"/>
              </w:rPr>
              <w:t>Potwierdzenie minimalnych wymagań Zamawiającego</w:t>
            </w:r>
            <w:r w:rsidR="00FE1D80">
              <w:rPr>
                <w:rFonts w:ascii="Calibri" w:hAnsi="Calibri" w:cs="Calibri"/>
                <w:sz w:val="20"/>
                <w:szCs w:val="20"/>
              </w:rPr>
              <w:t>, dane techniczne</w:t>
            </w:r>
          </w:p>
        </w:tc>
      </w:tr>
      <w:tr w:rsidR="001C42AE" w:rsidRPr="00EA3056" w:rsidTr="003B0EF6">
        <w:tc>
          <w:tcPr>
            <w:tcW w:w="634" w:type="dxa"/>
            <w:vAlign w:val="center"/>
          </w:tcPr>
          <w:p w:rsidR="001C42AE" w:rsidRPr="00EA3056" w:rsidRDefault="001C42AE" w:rsidP="00FA6D37">
            <w:pPr>
              <w:pStyle w:val="Akapitzlist"/>
              <w:numPr>
                <w:ilvl w:val="0"/>
                <w:numId w:val="11"/>
              </w:numPr>
              <w:rPr>
                <w:rFonts w:ascii="Calibri" w:hAnsi="Calibri" w:cs="Calibri"/>
                <w:sz w:val="20"/>
                <w:szCs w:val="20"/>
              </w:rPr>
            </w:pPr>
          </w:p>
        </w:tc>
        <w:tc>
          <w:tcPr>
            <w:tcW w:w="1742" w:type="dxa"/>
            <w:vAlign w:val="center"/>
          </w:tcPr>
          <w:p w:rsidR="001C42AE" w:rsidRPr="00EA3056" w:rsidRDefault="001C42AE" w:rsidP="00D10956">
            <w:pPr>
              <w:rPr>
                <w:rFonts w:ascii="Calibri" w:hAnsi="Calibri" w:cs="Calibri"/>
                <w:color w:val="000000"/>
                <w:sz w:val="20"/>
                <w:szCs w:val="20"/>
              </w:rPr>
            </w:pPr>
            <w:r>
              <w:rPr>
                <w:rFonts w:ascii="Calibri" w:hAnsi="Calibri" w:cs="Calibri"/>
                <w:color w:val="000000"/>
                <w:sz w:val="20"/>
                <w:szCs w:val="20"/>
              </w:rPr>
              <w:t>Tokarka uniwersalna do metalu</w:t>
            </w:r>
          </w:p>
        </w:tc>
        <w:tc>
          <w:tcPr>
            <w:tcW w:w="3735" w:type="dxa"/>
            <w:vAlign w:val="center"/>
          </w:tcPr>
          <w:p w:rsidR="003E674F" w:rsidRPr="003E674F" w:rsidRDefault="003E674F" w:rsidP="00D10956">
            <w:pPr>
              <w:rPr>
                <w:rFonts w:cstheme="minorHAnsi"/>
                <w:color w:val="000000"/>
                <w:sz w:val="20"/>
                <w:szCs w:val="20"/>
              </w:rPr>
            </w:pPr>
            <w:r w:rsidRPr="003E674F">
              <w:rPr>
                <w:rFonts w:cstheme="minorHAnsi"/>
                <w:color w:val="000000"/>
                <w:sz w:val="20"/>
                <w:szCs w:val="20"/>
              </w:rPr>
              <w:t>Rozstaw kłów min.: 1000 mm</w:t>
            </w:r>
            <w:r>
              <w:rPr>
                <w:rFonts w:cstheme="minorHAnsi"/>
                <w:color w:val="000000"/>
                <w:sz w:val="20"/>
                <w:szCs w:val="20"/>
              </w:rPr>
              <w:t>;</w:t>
            </w:r>
          </w:p>
          <w:p w:rsidR="003E674F" w:rsidRPr="003E674F" w:rsidRDefault="003E674F" w:rsidP="00D10956">
            <w:pPr>
              <w:rPr>
                <w:rFonts w:cstheme="minorHAnsi"/>
                <w:color w:val="000000"/>
                <w:sz w:val="20"/>
                <w:szCs w:val="20"/>
              </w:rPr>
            </w:pPr>
            <w:r w:rsidRPr="003E674F">
              <w:rPr>
                <w:rFonts w:cstheme="minorHAnsi"/>
                <w:color w:val="000000"/>
                <w:sz w:val="20"/>
                <w:szCs w:val="20"/>
              </w:rPr>
              <w:t>Wysokość kłów min.: 175 mm</w:t>
            </w:r>
            <w:r>
              <w:rPr>
                <w:rFonts w:cstheme="minorHAnsi"/>
                <w:color w:val="000000"/>
                <w:sz w:val="20"/>
                <w:szCs w:val="20"/>
              </w:rPr>
              <w:t>;</w:t>
            </w:r>
          </w:p>
          <w:p w:rsidR="003E674F" w:rsidRDefault="003E674F" w:rsidP="00D10956">
            <w:pPr>
              <w:rPr>
                <w:rFonts w:cstheme="minorHAnsi"/>
                <w:sz w:val="20"/>
                <w:szCs w:val="20"/>
              </w:rPr>
            </w:pPr>
            <w:r w:rsidRPr="003E674F">
              <w:rPr>
                <w:rFonts w:cstheme="minorHAnsi"/>
                <w:sz w:val="20"/>
                <w:szCs w:val="20"/>
              </w:rPr>
              <w:t>Średnica toczenia nad łożem min.</w:t>
            </w:r>
            <w:r>
              <w:rPr>
                <w:rFonts w:cstheme="minorHAnsi"/>
                <w:sz w:val="20"/>
                <w:szCs w:val="20"/>
              </w:rPr>
              <w:t>:</w:t>
            </w:r>
            <w:r w:rsidRPr="003E674F">
              <w:rPr>
                <w:rFonts w:cstheme="minorHAnsi"/>
                <w:sz w:val="20"/>
                <w:szCs w:val="20"/>
              </w:rPr>
              <w:t xml:space="preserve"> 330 mm</w:t>
            </w:r>
            <w:r>
              <w:rPr>
                <w:rFonts w:cstheme="minorHAnsi"/>
                <w:sz w:val="20"/>
                <w:szCs w:val="20"/>
              </w:rPr>
              <w:t>;</w:t>
            </w:r>
          </w:p>
          <w:p w:rsidR="003E674F" w:rsidRPr="003E674F" w:rsidRDefault="003E674F" w:rsidP="003E674F">
            <w:pPr>
              <w:rPr>
                <w:rFonts w:cstheme="minorHAnsi"/>
                <w:color w:val="000000"/>
                <w:sz w:val="20"/>
                <w:szCs w:val="20"/>
              </w:rPr>
            </w:pPr>
            <w:r w:rsidRPr="003E674F">
              <w:rPr>
                <w:rFonts w:cstheme="minorHAnsi"/>
                <w:color w:val="000000"/>
                <w:sz w:val="20"/>
                <w:szCs w:val="20"/>
              </w:rPr>
              <w:t>Średnica toczenia nad saniami</w:t>
            </w:r>
          </w:p>
          <w:p w:rsidR="003E674F" w:rsidRDefault="003E674F" w:rsidP="003E674F">
            <w:pPr>
              <w:rPr>
                <w:rFonts w:cstheme="minorHAnsi"/>
                <w:color w:val="000000"/>
                <w:sz w:val="20"/>
                <w:szCs w:val="20"/>
              </w:rPr>
            </w:pPr>
            <w:r>
              <w:rPr>
                <w:rFonts w:cstheme="minorHAnsi"/>
                <w:color w:val="000000"/>
                <w:sz w:val="20"/>
                <w:szCs w:val="20"/>
              </w:rPr>
              <w:t>ł</w:t>
            </w:r>
            <w:r w:rsidRPr="003E674F">
              <w:rPr>
                <w:rFonts w:cstheme="minorHAnsi"/>
                <w:color w:val="000000"/>
                <w:sz w:val="20"/>
                <w:szCs w:val="20"/>
              </w:rPr>
              <w:t>oża</w:t>
            </w:r>
            <w:r>
              <w:rPr>
                <w:rFonts w:cstheme="minorHAnsi"/>
                <w:color w:val="000000"/>
                <w:sz w:val="20"/>
                <w:szCs w:val="20"/>
              </w:rPr>
              <w:t xml:space="preserve"> min: 180 mm;</w:t>
            </w:r>
          </w:p>
          <w:p w:rsidR="003E674F" w:rsidRDefault="003E674F" w:rsidP="003E674F">
            <w:pPr>
              <w:rPr>
                <w:rFonts w:cstheme="minorHAnsi"/>
                <w:color w:val="000000"/>
                <w:sz w:val="20"/>
                <w:szCs w:val="20"/>
              </w:rPr>
            </w:pPr>
            <w:r w:rsidRPr="003E674F">
              <w:rPr>
                <w:rFonts w:cstheme="minorHAnsi"/>
                <w:color w:val="000000"/>
                <w:sz w:val="20"/>
                <w:szCs w:val="20"/>
              </w:rPr>
              <w:t>Szerokość łoża</w:t>
            </w:r>
            <w:r>
              <w:rPr>
                <w:rFonts w:cstheme="minorHAnsi"/>
                <w:color w:val="000000"/>
                <w:sz w:val="20"/>
                <w:szCs w:val="20"/>
              </w:rPr>
              <w:t xml:space="preserve"> min.: 180 mm;</w:t>
            </w:r>
          </w:p>
          <w:p w:rsidR="003E674F" w:rsidRDefault="003E674F" w:rsidP="003E674F">
            <w:pPr>
              <w:rPr>
                <w:rFonts w:cstheme="minorHAnsi"/>
                <w:color w:val="000000"/>
                <w:sz w:val="20"/>
                <w:szCs w:val="20"/>
              </w:rPr>
            </w:pPr>
            <w:r w:rsidRPr="003E674F">
              <w:rPr>
                <w:rFonts w:cstheme="minorHAnsi"/>
                <w:color w:val="000000"/>
                <w:sz w:val="20"/>
                <w:szCs w:val="20"/>
              </w:rPr>
              <w:t>Otwór wrzeciona</w:t>
            </w:r>
            <w:r>
              <w:rPr>
                <w:rFonts w:cstheme="minorHAnsi"/>
                <w:color w:val="000000"/>
                <w:sz w:val="20"/>
                <w:szCs w:val="20"/>
              </w:rPr>
              <w:t>: 40 mm;</w:t>
            </w:r>
          </w:p>
          <w:p w:rsidR="003E674F" w:rsidRDefault="003E674F" w:rsidP="003E674F">
            <w:pPr>
              <w:rPr>
                <w:rFonts w:cstheme="minorHAnsi"/>
                <w:color w:val="000000"/>
                <w:sz w:val="20"/>
                <w:szCs w:val="20"/>
              </w:rPr>
            </w:pPr>
            <w:r w:rsidRPr="003E674F">
              <w:rPr>
                <w:rFonts w:cstheme="minorHAnsi"/>
                <w:color w:val="000000"/>
                <w:sz w:val="20"/>
                <w:szCs w:val="20"/>
              </w:rPr>
              <w:t>Stożek wrzeciona</w:t>
            </w:r>
            <w:r>
              <w:rPr>
                <w:rFonts w:cstheme="minorHAnsi"/>
                <w:color w:val="000000"/>
                <w:sz w:val="20"/>
                <w:szCs w:val="20"/>
              </w:rPr>
              <w:t>: DIN 55029, D1-4;</w:t>
            </w:r>
          </w:p>
          <w:p w:rsidR="003E674F" w:rsidRDefault="003E674F" w:rsidP="003E674F">
            <w:pPr>
              <w:rPr>
                <w:rFonts w:cstheme="minorHAnsi"/>
                <w:color w:val="000000"/>
                <w:sz w:val="20"/>
                <w:szCs w:val="20"/>
              </w:rPr>
            </w:pPr>
            <w:r w:rsidRPr="003E674F">
              <w:rPr>
                <w:rFonts w:cstheme="minorHAnsi"/>
                <w:color w:val="000000"/>
                <w:sz w:val="20"/>
                <w:szCs w:val="20"/>
              </w:rPr>
              <w:t>Zakres obrotów</w:t>
            </w:r>
            <w:r>
              <w:rPr>
                <w:rFonts w:cstheme="minorHAnsi"/>
                <w:color w:val="000000"/>
                <w:sz w:val="20"/>
                <w:szCs w:val="20"/>
              </w:rPr>
              <w:t xml:space="preserve">: 70 – 2000 </w:t>
            </w:r>
            <w:proofErr w:type="spellStart"/>
            <w:r>
              <w:rPr>
                <w:rFonts w:cstheme="minorHAnsi"/>
                <w:color w:val="000000"/>
                <w:sz w:val="20"/>
                <w:szCs w:val="20"/>
              </w:rPr>
              <w:t>obr</w:t>
            </w:r>
            <w:proofErr w:type="spellEnd"/>
            <w:r>
              <w:rPr>
                <w:rFonts w:cstheme="minorHAnsi"/>
                <w:color w:val="000000"/>
                <w:sz w:val="20"/>
                <w:szCs w:val="20"/>
              </w:rPr>
              <w:t>./min</w:t>
            </w:r>
          </w:p>
          <w:p w:rsidR="003E674F" w:rsidRDefault="003E674F" w:rsidP="003E674F">
            <w:pPr>
              <w:rPr>
                <w:rFonts w:cstheme="minorHAnsi"/>
                <w:color w:val="000000"/>
                <w:sz w:val="20"/>
                <w:szCs w:val="20"/>
              </w:rPr>
            </w:pPr>
            <w:r w:rsidRPr="003E674F">
              <w:rPr>
                <w:rFonts w:cstheme="minorHAnsi"/>
                <w:color w:val="000000"/>
                <w:sz w:val="20"/>
                <w:szCs w:val="20"/>
              </w:rPr>
              <w:t>Zakres posuwów wzdłużnych</w:t>
            </w:r>
            <w:r>
              <w:rPr>
                <w:rFonts w:cstheme="minorHAnsi"/>
                <w:color w:val="000000"/>
                <w:sz w:val="20"/>
                <w:szCs w:val="20"/>
              </w:rPr>
              <w:t>:</w:t>
            </w:r>
            <w:r w:rsidRPr="003E674F">
              <w:rPr>
                <w:rFonts w:cstheme="minorHAnsi"/>
                <w:color w:val="000000"/>
                <w:sz w:val="20"/>
                <w:szCs w:val="20"/>
              </w:rPr>
              <w:t xml:space="preserve">0,053 - 1,29mm / </w:t>
            </w:r>
            <w:proofErr w:type="spellStart"/>
            <w:r w:rsidRPr="003E674F">
              <w:rPr>
                <w:rFonts w:cstheme="minorHAnsi"/>
                <w:color w:val="000000"/>
                <w:sz w:val="20"/>
                <w:szCs w:val="20"/>
              </w:rPr>
              <w:t>obr</w:t>
            </w:r>
            <w:proofErr w:type="spellEnd"/>
            <w:r w:rsidRPr="003E674F">
              <w:rPr>
                <w:rFonts w:cstheme="minorHAnsi"/>
                <w:color w:val="000000"/>
                <w:sz w:val="20"/>
                <w:szCs w:val="20"/>
              </w:rPr>
              <w:t>.</w:t>
            </w:r>
            <w:r>
              <w:rPr>
                <w:rFonts w:cstheme="minorHAnsi"/>
                <w:color w:val="000000"/>
                <w:sz w:val="20"/>
                <w:szCs w:val="20"/>
              </w:rPr>
              <w:t>;</w:t>
            </w:r>
          </w:p>
          <w:p w:rsidR="003E674F" w:rsidRDefault="003E674F" w:rsidP="003E674F">
            <w:pPr>
              <w:rPr>
                <w:rFonts w:cstheme="minorHAnsi"/>
                <w:color w:val="000000"/>
                <w:sz w:val="20"/>
                <w:szCs w:val="20"/>
              </w:rPr>
            </w:pPr>
            <w:r w:rsidRPr="003E674F">
              <w:rPr>
                <w:rFonts w:cstheme="minorHAnsi"/>
                <w:color w:val="000000"/>
                <w:sz w:val="20"/>
                <w:szCs w:val="20"/>
              </w:rPr>
              <w:t>Zakres posuwów poprzecznych</w:t>
            </w:r>
            <w:r>
              <w:rPr>
                <w:rFonts w:cstheme="minorHAnsi"/>
                <w:color w:val="000000"/>
                <w:sz w:val="20"/>
                <w:szCs w:val="20"/>
              </w:rPr>
              <w:t xml:space="preserve">: </w:t>
            </w:r>
            <w:r w:rsidRPr="003E674F">
              <w:rPr>
                <w:rFonts w:cstheme="minorHAnsi"/>
                <w:color w:val="000000"/>
                <w:sz w:val="20"/>
                <w:szCs w:val="20"/>
              </w:rPr>
              <w:t xml:space="preserve">0,013 - 0,31mm / </w:t>
            </w:r>
            <w:proofErr w:type="spellStart"/>
            <w:r w:rsidRPr="003E674F">
              <w:rPr>
                <w:rFonts w:cstheme="minorHAnsi"/>
                <w:color w:val="000000"/>
                <w:sz w:val="20"/>
                <w:szCs w:val="20"/>
              </w:rPr>
              <w:t>obr</w:t>
            </w:r>
            <w:proofErr w:type="spellEnd"/>
            <w:r w:rsidRPr="003E674F">
              <w:rPr>
                <w:rFonts w:cstheme="minorHAnsi"/>
                <w:color w:val="000000"/>
                <w:sz w:val="20"/>
                <w:szCs w:val="20"/>
              </w:rPr>
              <w:t>.</w:t>
            </w:r>
            <w:r>
              <w:rPr>
                <w:rFonts w:cstheme="minorHAnsi"/>
                <w:color w:val="000000"/>
                <w:sz w:val="20"/>
                <w:szCs w:val="20"/>
              </w:rPr>
              <w:t>;</w:t>
            </w:r>
          </w:p>
          <w:p w:rsidR="003E674F" w:rsidRDefault="00CA288A" w:rsidP="003E674F">
            <w:pPr>
              <w:rPr>
                <w:rFonts w:cstheme="minorHAnsi"/>
                <w:color w:val="000000"/>
                <w:sz w:val="20"/>
                <w:szCs w:val="20"/>
              </w:rPr>
            </w:pPr>
            <w:r w:rsidRPr="00CA288A">
              <w:rPr>
                <w:rFonts w:cstheme="minorHAnsi"/>
                <w:color w:val="000000"/>
                <w:sz w:val="20"/>
                <w:szCs w:val="20"/>
              </w:rPr>
              <w:t>Przesuw kła</w:t>
            </w:r>
            <w:r>
              <w:rPr>
                <w:rFonts w:cstheme="minorHAnsi"/>
                <w:color w:val="000000"/>
                <w:sz w:val="20"/>
                <w:szCs w:val="20"/>
              </w:rPr>
              <w:t>: 110 mm;</w:t>
            </w:r>
          </w:p>
          <w:p w:rsidR="00CA288A" w:rsidRDefault="00CA288A" w:rsidP="003E674F">
            <w:pPr>
              <w:rPr>
                <w:rFonts w:cstheme="minorHAnsi"/>
                <w:sz w:val="20"/>
                <w:szCs w:val="20"/>
              </w:rPr>
            </w:pPr>
            <w:r w:rsidRPr="00CA288A">
              <w:rPr>
                <w:rFonts w:cstheme="minorHAnsi"/>
                <w:sz w:val="20"/>
                <w:szCs w:val="20"/>
              </w:rPr>
              <w:t>Stożek konika: MK 3</w:t>
            </w:r>
            <w:r>
              <w:rPr>
                <w:rFonts w:cstheme="minorHAnsi"/>
                <w:sz w:val="20"/>
                <w:szCs w:val="20"/>
              </w:rPr>
              <w:t>;</w:t>
            </w:r>
          </w:p>
          <w:p w:rsidR="00CA288A" w:rsidRDefault="00CA288A" w:rsidP="003E674F">
            <w:pPr>
              <w:rPr>
                <w:rFonts w:cstheme="minorHAnsi"/>
                <w:sz w:val="20"/>
                <w:szCs w:val="20"/>
              </w:rPr>
            </w:pPr>
            <w:r w:rsidRPr="00CA288A">
              <w:rPr>
                <w:rFonts w:cstheme="minorHAnsi"/>
                <w:sz w:val="20"/>
                <w:szCs w:val="20"/>
              </w:rPr>
              <w:t xml:space="preserve">Moc silnika S1 100%: </w:t>
            </w:r>
            <w:r>
              <w:rPr>
                <w:rFonts w:cstheme="minorHAnsi"/>
                <w:sz w:val="20"/>
                <w:szCs w:val="20"/>
              </w:rPr>
              <w:t xml:space="preserve">min. </w:t>
            </w:r>
            <w:r w:rsidRPr="00CA288A">
              <w:rPr>
                <w:rFonts w:cstheme="minorHAnsi"/>
                <w:sz w:val="20"/>
                <w:szCs w:val="20"/>
              </w:rPr>
              <w:t>1,5 kW (400 V)</w:t>
            </w:r>
            <w:r>
              <w:rPr>
                <w:rFonts w:cstheme="minorHAnsi"/>
                <w:sz w:val="20"/>
                <w:szCs w:val="20"/>
              </w:rPr>
              <w:t>;</w:t>
            </w:r>
          </w:p>
          <w:p w:rsidR="00CA288A" w:rsidRPr="00CA288A" w:rsidRDefault="00CA288A" w:rsidP="003E674F">
            <w:pPr>
              <w:rPr>
                <w:rFonts w:cstheme="minorHAnsi"/>
                <w:sz w:val="20"/>
                <w:szCs w:val="20"/>
              </w:rPr>
            </w:pPr>
            <w:r w:rsidRPr="00CA288A">
              <w:rPr>
                <w:rFonts w:cstheme="minorHAnsi"/>
                <w:sz w:val="20"/>
                <w:szCs w:val="20"/>
              </w:rPr>
              <w:t>Moc silnika S6 40%: min. 2,2 kW;</w:t>
            </w:r>
          </w:p>
          <w:p w:rsidR="00CA288A" w:rsidRPr="00CA288A" w:rsidRDefault="00CA288A" w:rsidP="00CA288A">
            <w:pPr>
              <w:autoSpaceDE w:val="0"/>
              <w:autoSpaceDN w:val="0"/>
              <w:adjustRightInd w:val="0"/>
              <w:rPr>
                <w:rFonts w:cstheme="minorHAnsi"/>
                <w:sz w:val="20"/>
                <w:szCs w:val="20"/>
              </w:rPr>
            </w:pPr>
            <w:r w:rsidRPr="00CA288A">
              <w:rPr>
                <w:rFonts w:cstheme="minorHAnsi"/>
                <w:sz w:val="20"/>
                <w:szCs w:val="20"/>
              </w:rPr>
              <w:t>Wym. min. maszyny: 1700 x 700 x1300mm,</w:t>
            </w:r>
          </w:p>
          <w:p w:rsidR="00CA288A" w:rsidRPr="00CA288A" w:rsidRDefault="00CA288A" w:rsidP="00CA288A">
            <w:pPr>
              <w:autoSpaceDE w:val="0"/>
              <w:autoSpaceDN w:val="0"/>
              <w:adjustRightInd w:val="0"/>
              <w:rPr>
                <w:rFonts w:cstheme="minorHAnsi"/>
                <w:sz w:val="20"/>
                <w:szCs w:val="20"/>
              </w:rPr>
            </w:pPr>
            <w:r w:rsidRPr="00CA288A">
              <w:rPr>
                <w:rFonts w:cstheme="minorHAnsi"/>
                <w:sz w:val="20"/>
                <w:szCs w:val="20"/>
              </w:rPr>
              <w:t>Łoże z żeliwa, szlifowane i hartowane;</w:t>
            </w:r>
          </w:p>
          <w:p w:rsidR="00CA288A" w:rsidRPr="00CA288A" w:rsidRDefault="00CA288A" w:rsidP="00CA288A">
            <w:pPr>
              <w:autoSpaceDE w:val="0"/>
              <w:autoSpaceDN w:val="0"/>
              <w:adjustRightInd w:val="0"/>
              <w:rPr>
                <w:rFonts w:cstheme="minorHAnsi"/>
                <w:sz w:val="20"/>
                <w:szCs w:val="20"/>
              </w:rPr>
            </w:pPr>
            <w:r w:rsidRPr="00CA288A">
              <w:rPr>
                <w:rFonts w:cstheme="minorHAnsi"/>
                <w:sz w:val="20"/>
                <w:szCs w:val="20"/>
              </w:rPr>
              <w:t xml:space="preserve">Tokarka wyposażona w śrubę pociągową oraz wałek pociągowy do gwintowania i </w:t>
            </w:r>
            <w:r w:rsidRPr="00CA288A">
              <w:rPr>
                <w:rFonts w:cstheme="minorHAnsi"/>
                <w:sz w:val="20"/>
                <w:szCs w:val="20"/>
              </w:rPr>
              <w:lastRenderedPageBreak/>
              <w:t>automatycznego</w:t>
            </w:r>
          </w:p>
          <w:p w:rsidR="00CA288A" w:rsidRPr="00CA288A" w:rsidRDefault="00CA288A" w:rsidP="00CA288A">
            <w:pPr>
              <w:autoSpaceDE w:val="0"/>
              <w:autoSpaceDN w:val="0"/>
              <w:adjustRightInd w:val="0"/>
              <w:rPr>
                <w:rFonts w:cstheme="minorHAnsi"/>
                <w:sz w:val="20"/>
                <w:szCs w:val="20"/>
              </w:rPr>
            </w:pPr>
            <w:r w:rsidRPr="00CA288A">
              <w:rPr>
                <w:rFonts w:cstheme="minorHAnsi"/>
                <w:sz w:val="20"/>
                <w:szCs w:val="20"/>
              </w:rPr>
              <w:t>Posuwu;</w:t>
            </w:r>
          </w:p>
          <w:p w:rsidR="00CA288A" w:rsidRPr="00CA288A" w:rsidRDefault="00CA288A" w:rsidP="00CA288A">
            <w:pPr>
              <w:autoSpaceDE w:val="0"/>
              <w:autoSpaceDN w:val="0"/>
              <w:adjustRightInd w:val="0"/>
              <w:rPr>
                <w:rFonts w:cstheme="minorHAnsi"/>
                <w:sz w:val="20"/>
                <w:szCs w:val="20"/>
              </w:rPr>
            </w:pPr>
            <w:r w:rsidRPr="00CA288A">
              <w:rPr>
                <w:rFonts w:cstheme="minorHAnsi"/>
                <w:sz w:val="20"/>
                <w:szCs w:val="20"/>
              </w:rPr>
              <w:t>Hartowane i szlifowane koła zębate przekładni i wału;</w:t>
            </w:r>
          </w:p>
          <w:p w:rsidR="00CA288A" w:rsidRPr="00CA288A" w:rsidRDefault="00CA288A" w:rsidP="00CA288A">
            <w:pPr>
              <w:autoSpaceDE w:val="0"/>
              <w:autoSpaceDN w:val="0"/>
              <w:adjustRightInd w:val="0"/>
              <w:rPr>
                <w:rFonts w:cstheme="minorHAnsi"/>
                <w:sz w:val="20"/>
                <w:szCs w:val="20"/>
              </w:rPr>
            </w:pPr>
            <w:r w:rsidRPr="00CA288A">
              <w:rPr>
                <w:rFonts w:cstheme="minorHAnsi"/>
                <w:sz w:val="20"/>
                <w:szCs w:val="20"/>
              </w:rPr>
              <w:t>Oświetlenie LED;</w:t>
            </w:r>
          </w:p>
          <w:p w:rsidR="00CA288A" w:rsidRDefault="00CA288A" w:rsidP="00CA288A">
            <w:pPr>
              <w:autoSpaceDE w:val="0"/>
              <w:autoSpaceDN w:val="0"/>
              <w:adjustRightInd w:val="0"/>
              <w:rPr>
                <w:rFonts w:cstheme="minorHAnsi"/>
                <w:sz w:val="20"/>
                <w:szCs w:val="20"/>
              </w:rPr>
            </w:pPr>
            <w:r w:rsidRPr="00CA288A">
              <w:rPr>
                <w:rFonts w:cstheme="minorHAnsi"/>
                <w:sz w:val="20"/>
                <w:szCs w:val="20"/>
              </w:rPr>
              <w:t>Silnik z hamulcem magnetycznym według norm CE</w:t>
            </w:r>
            <w:r>
              <w:rPr>
                <w:rFonts w:cstheme="minorHAnsi"/>
                <w:sz w:val="20"/>
                <w:szCs w:val="20"/>
              </w:rPr>
              <w:t>;</w:t>
            </w:r>
          </w:p>
          <w:p w:rsidR="00CA288A" w:rsidRDefault="00CA288A" w:rsidP="00CA288A">
            <w:pPr>
              <w:autoSpaceDE w:val="0"/>
              <w:autoSpaceDN w:val="0"/>
              <w:adjustRightInd w:val="0"/>
              <w:rPr>
                <w:rFonts w:cstheme="minorHAnsi"/>
                <w:sz w:val="20"/>
                <w:szCs w:val="20"/>
              </w:rPr>
            </w:pPr>
            <w:r w:rsidRPr="00CA288A">
              <w:rPr>
                <w:rFonts w:cstheme="minorHAnsi"/>
                <w:sz w:val="20"/>
                <w:szCs w:val="20"/>
              </w:rPr>
              <w:t xml:space="preserve"> Układ chodzenia</w:t>
            </w:r>
            <w:r>
              <w:rPr>
                <w:rFonts w:cstheme="minorHAnsi"/>
                <w:sz w:val="20"/>
                <w:szCs w:val="20"/>
              </w:rPr>
              <w:t>;</w:t>
            </w:r>
          </w:p>
          <w:p w:rsidR="00CA288A" w:rsidRDefault="00CA288A" w:rsidP="00CA288A">
            <w:pPr>
              <w:autoSpaceDE w:val="0"/>
              <w:autoSpaceDN w:val="0"/>
              <w:adjustRightInd w:val="0"/>
              <w:rPr>
                <w:rFonts w:cstheme="minorHAnsi"/>
                <w:sz w:val="20"/>
                <w:szCs w:val="20"/>
              </w:rPr>
            </w:pPr>
            <w:r w:rsidRPr="00CA288A">
              <w:rPr>
                <w:rFonts w:cstheme="minorHAnsi"/>
                <w:sz w:val="20"/>
                <w:szCs w:val="20"/>
              </w:rPr>
              <w:t>Imak czteronożowy</w:t>
            </w:r>
            <w:r>
              <w:rPr>
                <w:rFonts w:cstheme="minorHAnsi"/>
                <w:sz w:val="20"/>
                <w:szCs w:val="20"/>
              </w:rPr>
              <w:t>;</w:t>
            </w:r>
          </w:p>
          <w:p w:rsidR="00CA288A" w:rsidRDefault="00CA288A" w:rsidP="00CA288A">
            <w:pPr>
              <w:autoSpaceDE w:val="0"/>
              <w:autoSpaceDN w:val="0"/>
              <w:adjustRightInd w:val="0"/>
              <w:rPr>
                <w:rFonts w:cstheme="minorHAnsi"/>
                <w:sz w:val="20"/>
                <w:szCs w:val="20"/>
              </w:rPr>
            </w:pPr>
            <w:r w:rsidRPr="00CA288A">
              <w:rPr>
                <w:rFonts w:cstheme="minorHAnsi"/>
                <w:sz w:val="20"/>
                <w:szCs w:val="20"/>
              </w:rPr>
              <w:t>Stała podtrzymka - przejście max. 60 mm</w:t>
            </w:r>
            <w:r>
              <w:rPr>
                <w:rFonts w:cstheme="minorHAnsi"/>
                <w:sz w:val="20"/>
                <w:szCs w:val="20"/>
              </w:rPr>
              <w:t>;</w:t>
            </w:r>
          </w:p>
          <w:p w:rsidR="00CA288A" w:rsidRDefault="00940938" w:rsidP="00CA288A">
            <w:pPr>
              <w:autoSpaceDE w:val="0"/>
              <w:autoSpaceDN w:val="0"/>
              <w:adjustRightInd w:val="0"/>
              <w:rPr>
                <w:rFonts w:cstheme="minorHAnsi"/>
                <w:sz w:val="20"/>
                <w:szCs w:val="20"/>
              </w:rPr>
            </w:pPr>
            <w:r w:rsidRPr="00940938">
              <w:rPr>
                <w:rFonts w:cstheme="minorHAnsi"/>
                <w:sz w:val="20"/>
                <w:szCs w:val="20"/>
              </w:rPr>
              <w:t>Sprzęgło cierne</w:t>
            </w:r>
            <w:r>
              <w:rPr>
                <w:rFonts w:cstheme="minorHAnsi"/>
                <w:sz w:val="20"/>
                <w:szCs w:val="20"/>
              </w:rPr>
              <w:t>,</w:t>
            </w:r>
          </w:p>
          <w:p w:rsidR="00940938" w:rsidRDefault="00940938" w:rsidP="00940938">
            <w:pPr>
              <w:autoSpaceDE w:val="0"/>
              <w:autoSpaceDN w:val="0"/>
              <w:adjustRightInd w:val="0"/>
              <w:rPr>
                <w:rFonts w:ascii="TTProstoSans-Regular" w:hAnsi="TTProstoSans-Regular" w:cs="TTProstoSans-Regular"/>
                <w:sz w:val="20"/>
                <w:szCs w:val="20"/>
              </w:rPr>
            </w:pPr>
            <w:r>
              <w:rPr>
                <w:rFonts w:ascii="TTProstoSans-Regular" w:hAnsi="TTProstoSans-Regular" w:cs="TTProstoSans-Regular"/>
                <w:sz w:val="20"/>
                <w:szCs w:val="20"/>
              </w:rPr>
              <w:t>Hamulec nożny</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2 kły centrujące</w:t>
            </w:r>
          </w:p>
          <w:p w:rsidR="00940938" w:rsidRPr="001A5AF3" w:rsidRDefault="00940938" w:rsidP="00940938">
            <w:pPr>
              <w:autoSpaceDE w:val="0"/>
              <w:autoSpaceDN w:val="0"/>
              <w:adjustRightInd w:val="0"/>
              <w:rPr>
                <w:rFonts w:cstheme="minorHAnsi"/>
                <w:bCs/>
                <w:sz w:val="20"/>
                <w:szCs w:val="20"/>
              </w:rPr>
            </w:pPr>
            <w:r w:rsidRPr="001A5AF3">
              <w:rPr>
                <w:rFonts w:cstheme="minorHAnsi"/>
                <w:bCs/>
                <w:sz w:val="20"/>
                <w:szCs w:val="20"/>
              </w:rPr>
              <w:t>Wymagane prawem osłony bezpieczeństwa</w:t>
            </w:r>
          </w:p>
          <w:p w:rsidR="00940938" w:rsidRPr="001A5AF3" w:rsidRDefault="00940938" w:rsidP="00940938">
            <w:pPr>
              <w:autoSpaceDE w:val="0"/>
              <w:autoSpaceDN w:val="0"/>
              <w:adjustRightInd w:val="0"/>
              <w:rPr>
                <w:rFonts w:cstheme="minorHAnsi"/>
                <w:bCs/>
                <w:sz w:val="20"/>
                <w:szCs w:val="20"/>
              </w:rPr>
            </w:pPr>
            <w:r w:rsidRPr="001A5AF3">
              <w:rPr>
                <w:rFonts w:cstheme="minorHAnsi"/>
                <w:bCs/>
                <w:sz w:val="20"/>
                <w:szCs w:val="20"/>
              </w:rPr>
              <w:t xml:space="preserve">Pełna dokumentacja techniczno ruchowa </w:t>
            </w:r>
            <w:r w:rsidR="001A5AF3">
              <w:rPr>
                <w:rFonts w:cstheme="minorHAnsi"/>
                <w:bCs/>
                <w:sz w:val="20"/>
                <w:szCs w:val="20"/>
              </w:rPr>
              <w:t>(</w:t>
            </w:r>
            <w:r w:rsidRPr="001A5AF3">
              <w:rPr>
                <w:rFonts w:cstheme="minorHAnsi"/>
                <w:bCs/>
                <w:sz w:val="20"/>
                <w:szCs w:val="20"/>
              </w:rPr>
              <w:t>DTR</w:t>
            </w:r>
            <w:r w:rsidR="001A5AF3">
              <w:rPr>
                <w:rFonts w:cstheme="minorHAnsi"/>
                <w:bCs/>
                <w:sz w:val="20"/>
                <w:szCs w:val="20"/>
              </w:rPr>
              <w:t>)</w:t>
            </w:r>
            <w:r w:rsidRPr="001A5AF3">
              <w:rPr>
                <w:rFonts w:cstheme="minorHAnsi"/>
                <w:bCs/>
                <w:sz w:val="20"/>
                <w:szCs w:val="20"/>
              </w:rPr>
              <w:t xml:space="preserve"> w j. polskim</w:t>
            </w:r>
          </w:p>
          <w:p w:rsidR="001C42AE" w:rsidRPr="00AA745F" w:rsidRDefault="00940938" w:rsidP="00AA745F">
            <w:pPr>
              <w:autoSpaceDE w:val="0"/>
              <w:autoSpaceDN w:val="0"/>
              <w:adjustRightInd w:val="0"/>
              <w:rPr>
                <w:rFonts w:cstheme="minorHAnsi"/>
                <w:sz w:val="20"/>
                <w:szCs w:val="20"/>
              </w:rPr>
            </w:pPr>
            <w:r w:rsidRPr="001A5AF3">
              <w:rPr>
                <w:rFonts w:cstheme="minorHAnsi"/>
                <w:bCs/>
                <w:sz w:val="20"/>
                <w:szCs w:val="20"/>
              </w:rPr>
              <w:t>Certyfikat CE.</w:t>
            </w:r>
          </w:p>
        </w:tc>
        <w:tc>
          <w:tcPr>
            <w:tcW w:w="1027" w:type="dxa"/>
            <w:vAlign w:val="center"/>
          </w:tcPr>
          <w:p w:rsidR="001C42AE" w:rsidRDefault="001C42AE" w:rsidP="00634336">
            <w:pPr>
              <w:jc w:val="center"/>
              <w:rPr>
                <w:rFonts w:ascii="Calibri" w:hAnsi="Calibri" w:cs="Calibri"/>
                <w:color w:val="000000"/>
                <w:sz w:val="20"/>
                <w:szCs w:val="20"/>
              </w:rPr>
            </w:pPr>
            <w:r>
              <w:rPr>
                <w:rFonts w:ascii="Calibri" w:hAnsi="Calibri" w:cs="Calibri"/>
                <w:color w:val="000000"/>
                <w:sz w:val="20"/>
                <w:szCs w:val="20"/>
              </w:rPr>
              <w:lastRenderedPageBreak/>
              <w:t>szt.</w:t>
            </w:r>
          </w:p>
        </w:tc>
        <w:tc>
          <w:tcPr>
            <w:tcW w:w="627" w:type="dxa"/>
            <w:vAlign w:val="center"/>
          </w:tcPr>
          <w:p w:rsidR="001C42AE" w:rsidRPr="00EA3056" w:rsidRDefault="001C42AE" w:rsidP="00DE7E81">
            <w:pPr>
              <w:jc w:val="center"/>
              <w:rPr>
                <w:rFonts w:ascii="Calibri" w:hAnsi="Calibri" w:cs="Calibri"/>
                <w:color w:val="000000"/>
                <w:sz w:val="20"/>
                <w:szCs w:val="20"/>
              </w:rPr>
            </w:pPr>
            <w:r>
              <w:rPr>
                <w:rFonts w:ascii="Calibri" w:hAnsi="Calibri" w:cs="Calibri"/>
                <w:color w:val="000000"/>
                <w:sz w:val="20"/>
                <w:szCs w:val="20"/>
              </w:rPr>
              <w:t>2</w:t>
            </w:r>
          </w:p>
        </w:tc>
        <w:tc>
          <w:tcPr>
            <w:tcW w:w="1523" w:type="dxa"/>
          </w:tcPr>
          <w:p w:rsidR="001C42AE" w:rsidRDefault="001C42AE" w:rsidP="00DE7E81">
            <w:pPr>
              <w:jc w:val="center"/>
              <w:rPr>
                <w:rFonts w:ascii="Calibri" w:hAnsi="Calibri" w:cs="Calibri"/>
                <w:color w:val="000000"/>
                <w:sz w:val="20"/>
                <w:szCs w:val="20"/>
              </w:rPr>
            </w:pPr>
          </w:p>
        </w:tc>
      </w:tr>
      <w:tr w:rsidR="001C42AE" w:rsidRPr="00EA3056" w:rsidTr="003B0EF6">
        <w:tc>
          <w:tcPr>
            <w:tcW w:w="634" w:type="dxa"/>
            <w:vAlign w:val="center"/>
          </w:tcPr>
          <w:p w:rsidR="001C42AE" w:rsidRPr="00EA3056" w:rsidRDefault="001C42AE" w:rsidP="00FA6D37">
            <w:pPr>
              <w:pStyle w:val="Akapitzlist"/>
              <w:numPr>
                <w:ilvl w:val="0"/>
                <w:numId w:val="11"/>
              </w:numPr>
              <w:rPr>
                <w:rFonts w:ascii="Calibri" w:hAnsi="Calibri" w:cs="Calibri"/>
                <w:sz w:val="20"/>
                <w:szCs w:val="20"/>
              </w:rPr>
            </w:pPr>
          </w:p>
        </w:tc>
        <w:tc>
          <w:tcPr>
            <w:tcW w:w="1742" w:type="dxa"/>
            <w:vAlign w:val="center"/>
          </w:tcPr>
          <w:p w:rsidR="001C42AE" w:rsidRPr="00EA3056" w:rsidRDefault="001C42AE" w:rsidP="00D10956">
            <w:pPr>
              <w:rPr>
                <w:rFonts w:ascii="Calibri" w:hAnsi="Calibri" w:cs="Calibri"/>
                <w:color w:val="000000"/>
                <w:sz w:val="20"/>
                <w:szCs w:val="20"/>
              </w:rPr>
            </w:pPr>
            <w:r>
              <w:rPr>
                <w:rFonts w:ascii="Calibri" w:hAnsi="Calibri" w:cs="Calibri"/>
                <w:color w:val="000000"/>
                <w:sz w:val="20"/>
                <w:szCs w:val="20"/>
              </w:rPr>
              <w:t>Frezarka uniwersalna do metalu</w:t>
            </w:r>
          </w:p>
        </w:tc>
        <w:tc>
          <w:tcPr>
            <w:tcW w:w="3735" w:type="dxa"/>
            <w:vAlign w:val="center"/>
          </w:tcPr>
          <w:p w:rsidR="001C42AE" w:rsidRPr="001A5AF3" w:rsidRDefault="00940938" w:rsidP="007909BF">
            <w:pPr>
              <w:rPr>
                <w:rFonts w:cstheme="minorHAnsi"/>
                <w:sz w:val="20"/>
                <w:szCs w:val="20"/>
              </w:rPr>
            </w:pPr>
            <w:r w:rsidRPr="001A5AF3">
              <w:rPr>
                <w:rFonts w:cstheme="minorHAnsi"/>
                <w:sz w:val="20"/>
                <w:szCs w:val="20"/>
              </w:rPr>
              <w:t>Wielkość stołu min.: 1350 x 300 mm;</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Wielkość rowków T:  3 / 14 mm / 80 mm;</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Uchwyt trzpienia poziomy:  ISO 40</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Uchwyt trzpienia pionowy: ISO 40</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 xml:space="preserve">Liczba obrotów trzpienia poziomego: 35 – 1500 </w:t>
            </w:r>
            <w:proofErr w:type="spellStart"/>
            <w:r w:rsidRPr="001A5AF3">
              <w:rPr>
                <w:rFonts w:cstheme="minorHAnsi"/>
                <w:sz w:val="20"/>
                <w:szCs w:val="20"/>
              </w:rPr>
              <w:t>obr</w:t>
            </w:r>
            <w:proofErr w:type="spellEnd"/>
            <w:r w:rsidRPr="001A5AF3">
              <w:rPr>
                <w:rFonts w:cstheme="minorHAnsi"/>
                <w:sz w:val="20"/>
                <w:szCs w:val="20"/>
              </w:rPr>
              <w:t>./min.;;</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 xml:space="preserve">Liczba obrotów trzpienia pionowego: 45 – 1660 </w:t>
            </w:r>
            <w:proofErr w:type="spellStart"/>
            <w:r w:rsidRPr="001A5AF3">
              <w:rPr>
                <w:rFonts w:cstheme="minorHAnsi"/>
                <w:sz w:val="20"/>
                <w:szCs w:val="20"/>
              </w:rPr>
              <w:t>obr</w:t>
            </w:r>
            <w:proofErr w:type="spellEnd"/>
            <w:r w:rsidRPr="001A5AF3">
              <w:rPr>
                <w:rFonts w:cstheme="minorHAnsi"/>
                <w:sz w:val="20"/>
                <w:szCs w:val="20"/>
              </w:rPr>
              <w:t>./min.</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Odchylana głowica frezu 360°;</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Droga posuwu wzdłużna min. (x): 1000 mm</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Droga posuwu poprzeczna min. (y): 360 mm;</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Droga posuwu pionowa min. (z): 400 mm</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Odstęp</w:t>
            </w:r>
            <w:r w:rsidR="00A71F54" w:rsidRPr="001A5AF3">
              <w:rPr>
                <w:rFonts w:cstheme="minorHAnsi"/>
                <w:sz w:val="20"/>
                <w:szCs w:val="20"/>
              </w:rPr>
              <w:t xml:space="preserve"> min.</w:t>
            </w:r>
            <w:r w:rsidRPr="001A5AF3">
              <w:rPr>
                <w:rFonts w:cstheme="minorHAnsi"/>
                <w:sz w:val="20"/>
                <w:szCs w:val="20"/>
              </w:rPr>
              <w:t xml:space="preserve"> trzpień poziomy /stół</w:t>
            </w:r>
            <w:r w:rsidR="00A71F54" w:rsidRPr="001A5AF3">
              <w:rPr>
                <w:rFonts w:cstheme="minorHAnsi"/>
                <w:sz w:val="20"/>
                <w:szCs w:val="20"/>
              </w:rPr>
              <w:t>:</w:t>
            </w:r>
            <w:r w:rsidRPr="001A5AF3">
              <w:rPr>
                <w:rFonts w:cstheme="minorHAnsi"/>
                <w:sz w:val="20"/>
                <w:szCs w:val="20"/>
              </w:rPr>
              <w:t xml:space="preserve"> 30 - 430 mm</w:t>
            </w:r>
            <w:r w:rsidR="00A71F54" w:rsidRPr="001A5AF3">
              <w:rPr>
                <w:rFonts w:cstheme="minorHAnsi"/>
                <w:sz w:val="20"/>
                <w:szCs w:val="20"/>
              </w:rPr>
              <w:t>;</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Odstęp</w:t>
            </w:r>
            <w:r w:rsidR="00A71F54" w:rsidRPr="001A5AF3">
              <w:rPr>
                <w:rFonts w:cstheme="minorHAnsi"/>
                <w:sz w:val="20"/>
                <w:szCs w:val="20"/>
              </w:rPr>
              <w:t xml:space="preserve"> min.</w:t>
            </w:r>
            <w:r w:rsidRPr="001A5AF3">
              <w:rPr>
                <w:rFonts w:cstheme="minorHAnsi"/>
                <w:sz w:val="20"/>
                <w:szCs w:val="20"/>
              </w:rPr>
              <w:t xml:space="preserve"> trzpień pionowy /stół</w:t>
            </w:r>
            <w:r w:rsidR="00A71F54" w:rsidRPr="001A5AF3">
              <w:rPr>
                <w:rFonts w:cstheme="minorHAnsi"/>
                <w:sz w:val="20"/>
                <w:szCs w:val="20"/>
              </w:rPr>
              <w:t>:</w:t>
            </w:r>
            <w:r w:rsidRPr="001A5AF3">
              <w:rPr>
                <w:rFonts w:cstheme="minorHAnsi"/>
                <w:sz w:val="20"/>
                <w:szCs w:val="20"/>
              </w:rPr>
              <w:t xml:space="preserve"> 2</w:t>
            </w:r>
            <w:r w:rsidR="00A71F54" w:rsidRPr="001A5AF3">
              <w:rPr>
                <w:rFonts w:cstheme="minorHAnsi"/>
                <w:sz w:val="20"/>
                <w:szCs w:val="20"/>
              </w:rPr>
              <w:t>0</w:t>
            </w:r>
            <w:r w:rsidRPr="001A5AF3">
              <w:rPr>
                <w:rFonts w:cstheme="minorHAnsi"/>
                <w:sz w:val="20"/>
                <w:szCs w:val="20"/>
              </w:rPr>
              <w:t>0 - 6</w:t>
            </w:r>
            <w:r w:rsidR="00A71F54" w:rsidRPr="001A5AF3">
              <w:rPr>
                <w:rFonts w:cstheme="minorHAnsi"/>
                <w:sz w:val="20"/>
                <w:szCs w:val="20"/>
              </w:rPr>
              <w:t>0</w:t>
            </w:r>
            <w:r w:rsidRPr="001A5AF3">
              <w:rPr>
                <w:rFonts w:cstheme="minorHAnsi"/>
                <w:sz w:val="20"/>
                <w:szCs w:val="20"/>
              </w:rPr>
              <w:t>0 mm</w:t>
            </w:r>
            <w:r w:rsidR="00A71F54" w:rsidRPr="001A5AF3">
              <w:rPr>
                <w:rFonts w:cstheme="minorHAnsi"/>
                <w:sz w:val="20"/>
                <w:szCs w:val="20"/>
              </w:rPr>
              <w:t>;</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Odstęp</w:t>
            </w:r>
            <w:r w:rsidR="00A71F54" w:rsidRPr="001A5AF3">
              <w:rPr>
                <w:rFonts w:cstheme="minorHAnsi"/>
                <w:sz w:val="20"/>
                <w:szCs w:val="20"/>
              </w:rPr>
              <w:t xml:space="preserve"> min.</w:t>
            </w:r>
            <w:r w:rsidRPr="001A5AF3">
              <w:rPr>
                <w:rFonts w:cstheme="minorHAnsi"/>
                <w:sz w:val="20"/>
                <w:szCs w:val="20"/>
              </w:rPr>
              <w:t xml:space="preserve"> trzpie</w:t>
            </w:r>
            <w:r w:rsidR="00A71F54" w:rsidRPr="001A5AF3">
              <w:rPr>
                <w:rFonts w:cstheme="minorHAnsi"/>
                <w:sz w:val="20"/>
                <w:szCs w:val="20"/>
              </w:rPr>
              <w:t>ń</w:t>
            </w:r>
            <w:r w:rsidRPr="001A5AF3">
              <w:rPr>
                <w:rFonts w:cstheme="minorHAnsi"/>
                <w:sz w:val="20"/>
                <w:szCs w:val="20"/>
              </w:rPr>
              <w:t xml:space="preserve"> / kolumna 30</w:t>
            </w:r>
            <w:r w:rsidR="00A71F54" w:rsidRPr="001A5AF3">
              <w:rPr>
                <w:rFonts w:cstheme="minorHAnsi"/>
                <w:sz w:val="20"/>
                <w:szCs w:val="20"/>
              </w:rPr>
              <w:t>0</w:t>
            </w:r>
            <w:r w:rsidRPr="001A5AF3">
              <w:rPr>
                <w:rFonts w:cstheme="minorHAnsi"/>
                <w:sz w:val="20"/>
                <w:szCs w:val="20"/>
              </w:rPr>
              <w:t xml:space="preserve"> - 80</w:t>
            </w:r>
            <w:r w:rsidR="00A71F54" w:rsidRPr="001A5AF3">
              <w:rPr>
                <w:rFonts w:cstheme="minorHAnsi"/>
                <w:sz w:val="20"/>
                <w:szCs w:val="20"/>
              </w:rPr>
              <w:t>0</w:t>
            </w:r>
            <w:r w:rsidRPr="001A5AF3">
              <w:rPr>
                <w:rFonts w:cstheme="minorHAnsi"/>
                <w:sz w:val="20"/>
                <w:szCs w:val="20"/>
              </w:rPr>
              <w:t xml:space="preserve"> mm</w:t>
            </w:r>
            <w:r w:rsidR="00A71F54" w:rsidRPr="001A5AF3">
              <w:rPr>
                <w:rFonts w:cstheme="minorHAnsi"/>
                <w:sz w:val="20"/>
                <w:szCs w:val="20"/>
              </w:rPr>
              <w:t>;</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Odchylany stół -45° do +45°</w:t>
            </w:r>
            <w:r w:rsidR="00A71F54" w:rsidRPr="001A5AF3">
              <w:rPr>
                <w:rFonts w:cstheme="minorHAnsi"/>
                <w:sz w:val="20"/>
                <w:szCs w:val="20"/>
              </w:rPr>
              <w:t>;</w:t>
            </w:r>
          </w:p>
          <w:p w:rsidR="00940938" w:rsidRPr="001A5AF3" w:rsidRDefault="00A71F54" w:rsidP="00940938">
            <w:pPr>
              <w:autoSpaceDE w:val="0"/>
              <w:autoSpaceDN w:val="0"/>
              <w:adjustRightInd w:val="0"/>
              <w:rPr>
                <w:rFonts w:cstheme="minorHAnsi"/>
                <w:sz w:val="20"/>
                <w:szCs w:val="20"/>
              </w:rPr>
            </w:pPr>
            <w:r w:rsidRPr="001A5AF3">
              <w:rPr>
                <w:rFonts w:cstheme="minorHAnsi"/>
                <w:sz w:val="20"/>
                <w:szCs w:val="20"/>
              </w:rPr>
              <w:t>Minimalne</w:t>
            </w:r>
            <w:r w:rsidR="00940938" w:rsidRPr="001A5AF3">
              <w:rPr>
                <w:rFonts w:cstheme="minorHAnsi"/>
                <w:sz w:val="20"/>
                <w:szCs w:val="20"/>
              </w:rPr>
              <w:t xml:space="preserve"> obciążenie stołu</w:t>
            </w:r>
            <w:r w:rsidRPr="001A5AF3">
              <w:rPr>
                <w:rFonts w:cstheme="minorHAnsi"/>
                <w:sz w:val="20"/>
                <w:szCs w:val="20"/>
              </w:rPr>
              <w:t>: 25</w:t>
            </w:r>
            <w:r w:rsidR="00940938" w:rsidRPr="001A5AF3">
              <w:rPr>
                <w:rFonts w:cstheme="minorHAnsi"/>
                <w:sz w:val="20"/>
                <w:szCs w:val="20"/>
              </w:rPr>
              <w:t>0 kg</w:t>
            </w:r>
            <w:r w:rsidRPr="001A5AF3">
              <w:rPr>
                <w:rFonts w:cstheme="minorHAnsi"/>
                <w:sz w:val="20"/>
                <w:szCs w:val="20"/>
              </w:rPr>
              <w:t>;</w:t>
            </w:r>
          </w:p>
          <w:p w:rsidR="00940938" w:rsidRPr="001A5AF3" w:rsidRDefault="00A71F54" w:rsidP="00940938">
            <w:pPr>
              <w:autoSpaceDE w:val="0"/>
              <w:autoSpaceDN w:val="0"/>
              <w:adjustRightInd w:val="0"/>
              <w:rPr>
                <w:rFonts w:cstheme="minorHAnsi"/>
                <w:sz w:val="20"/>
                <w:szCs w:val="20"/>
              </w:rPr>
            </w:pPr>
            <w:r w:rsidRPr="001A5AF3">
              <w:rPr>
                <w:rFonts w:cstheme="minorHAnsi"/>
                <w:sz w:val="20"/>
                <w:szCs w:val="20"/>
              </w:rPr>
              <w:t>Min. z</w:t>
            </w:r>
            <w:r w:rsidR="00940938" w:rsidRPr="001A5AF3">
              <w:rPr>
                <w:rFonts w:cstheme="minorHAnsi"/>
                <w:sz w:val="20"/>
                <w:szCs w:val="20"/>
              </w:rPr>
              <w:t>akres posuwu wzdłużny (x)</w:t>
            </w:r>
            <w:r w:rsidRPr="001A5AF3">
              <w:rPr>
                <w:rFonts w:cstheme="minorHAnsi"/>
                <w:sz w:val="20"/>
                <w:szCs w:val="20"/>
              </w:rPr>
              <w:t>:</w:t>
            </w:r>
            <w:r w:rsidR="00940938" w:rsidRPr="001A5AF3">
              <w:rPr>
                <w:rFonts w:cstheme="minorHAnsi"/>
                <w:sz w:val="20"/>
                <w:szCs w:val="20"/>
              </w:rPr>
              <w:t xml:space="preserve"> 30 </w:t>
            </w:r>
            <w:r w:rsidRPr="001A5AF3">
              <w:rPr>
                <w:rFonts w:cstheme="minorHAnsi"/>
                <w:sz w:val="20"/>
                <w:szCs w:val="20"/>
              </w:rPr>
              <w:t>–</w:t>
            </w:r>
            <w:r w:rsidR="00940938" w:rsidRPr="001A5AF3">
              <w:rPr>
                <w:rFonts w:cstheme="minorHAnsi"/>
                <w:sz w:val="20"/>
                <w:szCs w:val="20"/>
              </w:rPr>
              <w:t xml:space="preserve"> 8</w:t>
            </w:r>
            <w:r w:rsidRPr="001A5AF3">
              <w:rPr>
                <w:rFonts w:cstheme="minorHAnsi"/>
                <w:sz w:val="20"/>
                <w:szCs w:val="20"/>
              </w:rPr>
              <w:t>0</w:t>
            </w:r>
            <w:r w:rsidR="00940938" w:rsidRPr="001A5AF3">
              <w:rPr>
                <w:rFonts w:cstheme="minorHAnsi"/>
                <w:sz w:val="20"/>
                <w:szCs w:val="20"/>
              </w:rPr>
              <w:t>0mm/min</w:t>
            </w:r>
            <w:r w:rsidR="001A5AF3" w:rsidRPr="001A5AF3">
              <w:rPr>
                <w:rFonts w:cstheme="minorHAnsi"/>
                <w:sz w:val="20"/>
                <w:szCs w:val="20"/>
              </w:rPr>
              <w:t>.</w:t>
            </w:r>
            <w:r w:rsidRPr="001A5AF3">
              <w:rPr>
                <w:rFonts w:cstheme="minorHAnsi"/>
                <w:sz w:val="20"/>
                <w:szCs w:val="20"/>
              </w:rPr>
              <w:t>;</w:t>
            </w:r>
          </w:p>
          <w:p w:rsidR="00940938" w:rsidRPr="001A5AF3" w:rsidRDefault="00A71F54" w:rsidP="00940938">
            <w:pPr>
              <w:autoSpaceDE w:val="0"/>
              <w:autoSpaceDN w:val="0"/>
              <w:adjustRightInd w:val="0"/>
              <w:rPr>
                <w:rFonts w:cstheme="minorHAnsi"/>
                <w:sz w:val="20"/>
                <w:szCs w:val="20"/>
              </w:rPr>
            </w:pPr>
            <w:r w:rsidRPr="001A5AF3">
              <w:rPr>
                <w:rFonts w:cstheme="minorHAnsi"/>
                <w:sz w:val="20"/>
                <w:szCs w:val="20"/>
              </w:rPr>
              <w:t xml:space="preserve">Min. zakres posuwu poprzeczny (y): </w:t>
            </w:r>
            <w:r w:rsidR="00940938" w:rsidRPr="001A5AF3">
              <w:rPr>
                <w:rFonts w:cstheme="minorHAnsi"/>
                <w:sz w:val="20"/>
                <w:szCs w:val="20"/>
              </w:rPr>
              <w:t xml:space="preserve">30 </w:t>
            </w:r>
            <w:r w:rsidRPr="001A5AF3">
              <w:rPr>
                <w:rFonts w:cstheme="minorHAnsi"/>
                <w:sz w:val="20"/>
                <w:szCs w:val="20"/>
              </w:rPr>
              <w:t>–</w:t>
            </w:r>
            <w:r w:rsidR="00940938" w:rsidRPr="001A5AF3">
              <w:rPr>
                <w:rFonts w:cstheme="minorHAnsi"/>
                <w:sz w:val="20"/>
                <w:szCs w:val="20"/>
              </w:rPr>
              <w:t xml:space="preserve"> 8</w:t>
            </w:r>
            <w:r w:rsidR="001A5AF3" w:rsidRPr="001A5AF3">
              <w:rPr>
                <w:rFonts w:cstheme="minorHAnsi"/>
                <w:sz w:val="20"/>
                <w:szCs w:val="20"/>
              </w:rPr>
              <w:t>0</w:t>
            </w:r>
            <w:r w:rsidR="00940938" w:rsidRPr="001A5AF3">
              <w:rPr>
                <w:rFonts w:cstheme="minorHAnsi"/>
                <w:sz w:val="20"/>
                <w:szCs w:val="20"/>
              </w:rPr>
              <w:t>0mm/min</w:t>
            </w:r>
            <w:r w:rsidR="001A5AF3" w:rsidRPr="001A5AF3">
              <w:rPr>
                <w:rFonts w:cstheme="minorHAnsi"/>
                <w:sz w:val="20"/>
                <w:szCs w:val="20"/>
              </w:rPr>
              <w:t>.;</w:t>
            </w:r>
          </w:p>
          <w:p w:rsidR="00940938" w:rsidRPr="001A5AF3" w:rsidRDefault="001A5AF3" w:rsidP="00940938">
            <w:pPr>
              <w:autoSpaceDE w:val="0"/>
              <w:autoSpaceDN w:val="0"/>
              <w:adjustRightInd w:val="0"/>
              <w:rPr>
                <w:rFonts w:cstheme="minorHAnsi"/>
                <w:sz w:val="20"/>
                <w:szCs w:val="20"/>
              </w:rPr>
            </w:pPr>
            <w:r w:rsidRPr="001A5AF3">
              <w:rPr>
                <w:rFonts w:cstheme="minorHAnsi"/>
                <w:sz w:val="20"/>
                <w:szCs w:val="20"/>
              </w:rPr>
              <w:t>Min. z</w:t>
            </w:r>
            <w:r w:rsidR="00940938" w:rsidRPr="001A5AF3">
              <w:rPr>
                <w:rFonts w:cstheme="minorHAnsi"/>
                <w:sz w:val="20"/>
                <w:szCs w:val="20"/>
              </w:rPr>
              <w:t>akres posuwu pionowy (z) (8) 23 - 6</w:t>
            </w:r>
            <w:r w:rsidRPr="001A5AF3">
              <w:rPr>
                <w:rFonts w:cstheme="minorHAnsi"/>
                <w:sz w:val="20"/>
                <w:szCs w:val="20"/>
              </w:rPr>
              <w:t>00</w:t>
            </w:r>
            <w:r w:rsidR="00940938" w:rsidRPr="001A5AF3">
              <w:rPr>
                <w:rFonts w:cstheme="minorHAnsi"/>
                <w:sz w:val="20"/>
                <w:szCs w:val="20"/>
              </w:rPr>
              <w:t>mm/min</w:t>
            </w:r>
            <w:r w:rsidRPr="001A5AF3">
              <w:rPr>
                <w:rFonts w:cstheme="minorHAnsi"/>
                <w:sz w:val="20"/>
                <w:szCs w:val="20"/>
              </w:rPr>
              <w:t>.;</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Szybki przesuw osi x 1000 mm/min</w:t>
            </w:r>
            <w:r w:rsidR="001A5AF3" w:rsidRPr="001A5AF3">
              <w:rPr>
                <w:rFonts w:cstheme="minorHAnsi"/>
                <w:sz w:val="20"/>
                <w:szCs w:val="20"/>
              </w:rPr>
              <w:t>.</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Szybki przesuw osi y 1000 mm/min</w:t>
            </w:r>
            <w:r w:rsidR="001A5AF3" w:rsidRPr="001A5AF3">
              <w:rPr>
                <w:rFonts w:cstheme="minorHAnsi"/>
                <w:sz w:val="20"/>
                <w:szCs w:val="20"/>
              </w:rPr>
              <w:t>.</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Szybki przesuw osi z 750 mm/min</w:t>
            </w:r>
            <w:r w:rsidR="001A5AF3" w:rsidRPr="001A5AF3">
              <w:rPr>
                <w:rFonts w:cstheme="minorHAnsi"/>
                <w:sz w:val="20"/>
                <w:szCs w:val="20"/>
              </w:rPr>
              <w:t>.</w:t>
            </w:r>
          </w:p>
          <w:p w:rsidR="00940938" w:rsidRPr="001A5AF3" w:rsidRDefault="001A5AF3" w:rsidP="00940938">
            <w:pPr>
              <w:autoSpaceDE w:val="0"/>
              <w:autoSpaceDN w:val="0"/>
              <w:adjustRightInd w:val="0"/>
              <w:rPr>
                <w:rFonts w:cstheme="minorHAnsi"/>
                <w:sz w:val="20"/>
                <w:szCs w:val="20"/>
              </w:rPr>
            </w:pPr>
            <w:r w:rsidRPr="001A5AF3">
              <w:rPr>
                <w:rFonts w:cstheme="minorHAnsi"/>
                <w:sz w:val="20"/>
                <w:szCs w:val="20"/>
              </w:rPr>
              <w:t xml:space="preserve">Min. moc silnika wrzeciona </w:t>
            </w:r>
            <w:r w:rsidR="00940938" w:rsidRPr="001A5AF3">
              <w:rPr>
                <w:rFonts w:cstheme="minorHAnsi"/>
                <w:sz w:val="20"/>
                <w:szCs w:val="20"/>
              </w:rPr>
              <w:t>poziomego 3,0 kW</w:t>
            </w:r>
            <w:r>
              <w:rPr>
                <w:rFonts w:cstheme="minorHAnsi"/>
                <w:sz w:val="20"/>
                <w:szCs w:val="20"/>
              </w:rPr>
              <w:t>;</w:t>
            </w:r>
          </w:p>
          <w:p w:rsidR="00940938" w:rsidRPr="001A5AF3" w:rsidRDefault="001A5AF3" w:rsidP="00940938">
            <w:pPr>
              <w:autoSpaceDE w:val="0"/>
              <w:autoSpaceDN w:val="0"/>
              <w:adjustRightInd w:val="0"/>
              <w:rPr>
                <w:rFonts w:cstheme="minorHAnsi"/>
                <w:sz w:val="20"/>
                <w:szCs w:val="20"/>
              </w:rPr>
            </w:pPr>
            <w:r w:rsidRPr="001A5AF3">
              <w:rPr>
                <w:rFonts w:cstheme="minorHAnsi"/>
                <w:sz w:val="20"/>
                <w:szCs w:val="20"/>
              </w:rPr>
              <w:t>Min. m</w:t>
            </w:r>
            <w:r w:rsidR="00940938" w:rsidRPr="001A5AF3">
              <w:rPr>
                <w:rFonts w:cstheme="minorHAnsi"/>
                <w:sz w:val="20"/>
                <w:szCs w:val="20"/>
              </w:rPr>
              <w:t>oc silnika wrzecionapionowego 3,0 kW</w:t>
            </w:r>
            <w:r w:rsidRPr="001A5AF3">
              <w:rPr>
                <w:rFonts w:cstheme="minorHAnsi"/>
                <w:sz w:val="20"/>
                <w:szCs w:val="20"/>
              </w:rPr>
              <w:t>;;</w:t>
            </w:r>
          </w:p>
          <w:p w:rsidR="00940938" w:rsidRPr="001A5AF3" w:rsidRDefault="001A5AF3" w:rsidP="00940938">
            <w:pPr>
              <w:autoSpaceDE w:val="0"/>
              <w:autoSpaceDN w:val="0"/>
              <w:adjustRightInd w:val="0"/>
              <w:rPr>
                <w:rFonts w:cstheme="minorHAnsi"/>
                <w:sz w:val="20"/>
                <w:szCs w:val="20"/>
              </w:rPr>
            </w:pPr>
            <w:r w:rsidRPr="001A5AF3">
              <w:rPr>
                <w:rFonts w:cstheme="minorHAnsi"/>
                <w:sz w:val="20"/>
                <w:szCs w:val="20"/>
              </w:rPr>
              <w:t>Min. m</w:t>
            </w:r>
            <w:r w:rsidR="00940938" w:rsidRPr="001A5AF3">
              <w:rPr>
                <w:rFonts w:cstheme="minorHAnsi"/>
                <w:sz w:val="20"/>
                <w:szCs w:val="20"/>
              </w:rPr>
              <w:t xml:space="preserve">oc </w:t>
            </w:r>
            <w:proofErr w:type="spellStart"/>
            <w:r w:rsidR="00940938" w:rsidRPr="001A5AF3">
              <w:rPr>
                <w:rFonts w:cstheme="minorHAnsi"/>
                <w:sz w:val="20"/>
                <w:szCs w:val="20"/>
              </w:rPr>
              <w:t>serwosilnika</w:t>
            </w:r>
            <w:proofErr w:type="spellEnd"/>
            <w:r w:rsidR="00940938" w:rsidRPr="001A5AF3">
              <w:rPr>
                <w:rFonts w:cstheme="minorHAnsi"/>
                <w:sz w:val="20"/>
                <w:szCs w:val="20"/>
              </w:rPr>
              <w:t xml:space="preserve"> (posuwu) 10 </w:t>
            </w:r>
            <w:proofErr w:type="spellStart"/>
            <w:r w:rsidR="00940938" w:rsidRPr="001A5AF3">
              <w:rPr>
                <w:rFonts w:cstheme="minorHAnsi"/>
                <w:sz w:val="20"/>
                <w:szCs w:val="20"/>
              </w:rPr>
              <w:t>Nm</w:t>
            </w:r>
            <w:proofErr w:type="spellEnd"/>
            <w:r w:rsidR="00940938" w:rsidRPr="001A5AF3">
              <w:rPr>
                <w:rFonts w:cstheme="minorHAnsi"/>
                <w:sz w:val="20"/>
                <w:szCs w:val="20"/>
              </w:rPr>
              <w:t xml:space="preserve"> / 1,5 kW</w:t>
            </w:r>
            <w:r w:rsidRPr="001A5AF3">
              <w:rPr>
                <w:rFonts w:cstheme="minorHAnsi"/>
                <w:sz w:val="20"/>
                <w:szCs w:val="20"/>
              </w:rPr>
              <w:t>;</w:t>
            </w:r>
          </w:p>
          <w:p w:rsidR="00940938" w:rsidRPr="001A5AF3" w:rsidRDefault="001A5AF3" w:rsidP="00940938">
            <w:pPr>
              <w:autoSpaceDE w:val="0"/>
              <w:autoSpaceDN w:val="0"/>
              <w:adjustRightInd w:val="0"/>
              <w:rPr>
                <w:rFonts w:cstheme="minorHAnsi"/>
                <w:sz w:val="20"/>
                <w:szCs w:val="20"/>
              </w:rPr>
            </w:pPr>
            <w:r w:rsidRPr="001A5AF3">
              <w:rPr>
                <w:rFonts w:cstheme="minorHAnsi"/>
                <w:sz w:val="20"/>
                <w:szCs w:val="20"/>
              </w:rPr>
              <w:t>Min. w</w:t>
            </w:r>
            <w:r w:rsidR="00940938" w:rsidRPr="001A5AF3">
              <w:rPr>
                <w:rFonts w:cstheme="minorHAnsi"/>
                <w:sz w:val="20"/>
                <w:szCs w:val="20"/>
              </w:rPr>
              <w:t xml:space="preserve">ydajność układu chłodzenia 25 </w:t>
            </w:r>
            <w:r w:rsidR="00940938" w:rsidRPr="001A5AF3">
              <w:rPr>
                <w:rFonts w:cstheme="minorHAnsi"/>
                <w:sz w:val="20"/>
                <w:szCs w:val="20"/>
              </w:rPr>
              <w:lastRenderedPageBreak/>
              <w:t>l/min</w:t>
            </w:r>
            <w:r w:rsidRPr="001A5AF3">
              <w:rPr>
                <w:rFonts w:cstheme="minorHAnsi"/>
                <w:sz w:val="20"/>
                <w:szCs w:val="20"/>
              </w:rPr>
              <w:t>;</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Wymiary</w:t>
            </w:r>
            <w:r w:rsidR="001A5AF3" w:rsidRPr="001A5AF3">
              <w:rPr>
                <w:rFonts w:cstheme="minorHAnsi"/>
                <w:sz w:val="20"/>
                <w:szCs w:val="20"/>
              </w:rPr>
              <w:t xml:space="preserve"> min.</w:t>
            </w:r>
            <w:r w:rsidRPr="001A5AF3">
              <w:rPr>
                <w:rFonts w:cstheme="minorHAnsi"/>
                <w:sz w:val="20"/>
                <w:szCs w:val="20"/>
              </w:rPr>
              <w:t xml:space="preserve"> maszyny 18</w:t>
            </w:r>
            <w:r w:rsidR="001A5AF3" w:rsidRPr="001A5AF3">
              <w:rPr>
                <w:rFonts w:cstheme="minorHAnsi"/>
                <w:sz w:val="20"/>
                <w:szCs w:val="20"/>
              </w:rPr>
              <w:t>0</w:t>
            </w:r>
            <w:r w:rsidRPr="001A5AF3">
              <w:rPr>
                <w:rFonts w:cstheme="minorHAnsi"/>
                <w:sz w:val="20"/>
                <w:szCs w:val="20"/>
              </w:rPr>
              <w:t>0 x 18</w:t>
            </w:r>
            <w:r w:rsidR="001A5AF3" w:rsidRPr="001A5AF3">
              <w:rPr>
                <w:rFonts w:cstheme="minorHAnsi"/>
                <w:sz w:val="20"/>
                <w:szCs w:val="20"/>
              </w:rPr>
              <w:t>0</w:t>
            </w:r>
            <w:r w:rsidRPr="001A5AF3">
              <w:rPr>
                <w:rFonts w:cstheme="minorHAnsi"/>
                <w:sz w:val="20"/>
                <w:szCs w:val="20"/>
              </w:rPr>
              <w:t>0 x</w:t>
            </w:r>
          </w:p>
          <w:p w:rsidR="00940938" w:rsidRPr="001A5AF3" w:rsidRDefault="00940938" w:rsidP="00940938">
            <w:pPr>
              <w:autoSpaceDE w:val="0"/>
              <w:autoSpaceDN w:val="0"/>
              <w:adjustRightInd w:val="0"/>
              <w:rPr>
                <w:rFonts w:cstheme="minorHAnsi"/>
                <w:sz w:val="20"/>
                <w:szCs w:val="20"/>
              </w:rPr>
            </w:pPr>
            <w:r w:rsidRPr="001A5AF3">
              <w:rPr>
                <w:rFonts w:cstheme="minorHAnsi"/>
                <w:sz w:val="20"/>
                <w:szCs w:val="20"/>
              </w:rPr>
              <w:t>20</w:t>
            </w:r>
            <w:r w:rsidR="001A5AF3" w:rsidRPr="001A5AF3">
              <w:rPr>
                <w:rFonts w:cstheme="minorHAnsi"/>
                <w:sz w:val="20"/>
                <w:szCs w:val="20"/>
              </w:rPr>
              <w:t>0</w:t>
            </w:r>
            <w:r w:rsidRPr="001A5AF3">
              <w:rPr>
                <w:rFonts w:cstheme="minorHAnsi"/>
                <w:sz w:val="20"/>
                <w:szCs w:val="20"/>
              </w:rPr>
              <w:t>0 mm</w:t>
            </w:r>
            <w:r w:rsidR="001A5AF3" w:rsidRPr="001A5AF3">
              <w:rPr>
                <w:rFonts w:cstheme="minorHAnsi"/>
                <w:sz w:val="20"/>
                <w:szCs w:val="20"/>
              </w:rPr>
              <w:t>.</w:t>
            </w:r>
          </w:p>
          <w:p w:rsidR="00940938" w:rsidRPr="001A5AF3" w:rsidRDefault="001A5AF3" w:rsidP="001A5AF3">
            <w:pPr>
              <w:autoSpaceDE w:val="0"/>
              <w:autoSpaceDN w:val="0"/>
              <w:adjustRightInd w:val="0"/>
              <w:rPr>
                <w:rFonts w:cstheme="minorHAnsi"/>
                <w:sz w:val="20"/>
                <w:szCs w:val="20"/>
              </w:rPr>
            </w:pPr>
            <w:r w:rsidRPr="001A5AF3">
              <w:rPr>
                <w:rFonts w:cstheme="minorHAnsi"/>
                <w:sz w:val="20"/>
                <w:szCs w:val="20"/>
              </w:rPr>
              <w:t>Konstrukcja maszyny z odlewu żeliwnego;</w:t>
            </w:r>
          </w:p>
          <w:p w:rsidR="001A5AF3" w:rsidRPr="001A5AF3" w:rsidRDefault="001A5AF3" w:rsidP="001A5AF3">
            <w:pPr>
              <w:autoSpaceDE w:val="0"/>
              <w:autoSpaceDN w:val="0"/>
              <w:adjustRightInd w:val="0"/>
              <w:rPr>
                <w:rFonts w:cstheme="minorHAnsi"/>
                <w:sz w:val="20"/>
                <w:szCs w:val="20"/>
              </w:rPr>
            </w:pPr>
            <w:r w:rsidRPr="001A5AF3">
              <w:rPr>
                <w:rFonts w:cstheme="minorHAnsi"/>
                <w:sz w:val="20"/>
                <w:szCs w:val="20"/>
              </w:rPr>
              <w:t>Wszystkie prowadnice hartowane i szlifowane;</w:t>
            </w:r>
          </w:p>
          <w:p w:rsidR="001A5AF3" w:rsidRPr="001A5AF3" w:rsidRDefault="001A5AF3" w:rsidP="001A5AF3">
            <w:pPr>
              <w:autoSpaceDE w:val="0"/>
              <w:autoSpaceDN w:val="0"/>
              <w:adjustRightInd w:val="0"/>
              <w:rPr>
                <w:rFonts w:cstheme="minorHAnsi"/>
                <w:sz w:val="20"/>
                <w:szCs w:val="20"/>
              </w:rPr>
            </w:pPr>
            <w:r w:rsidRPr="001A5AF3">
              <w:rPr>
                <w:rFonts w:cstheme="minorHAnsi"/>
                <w:sz w:val="20"/>
                <w:szCs w:val="20"/>
              </w:rPr>
              <w:t>Centralny układ smarowania;</w:t>
            </w:r>
          </w:p>
          <w:p w:rsidR="001A5AF3" w:rsidRPr="001A5AF3" w:rsidRDefault="001A5AF3" w:rsidP="001A5AF3">
            <w:pPr>
              <w:autoSpaceDE w:val="0"/>
              <w:autoSpaceDN w:val="0"/>
              <w:adjustRightInd w:val="0"/>
              <w:rPr>
                <w:rFonts w:cstheme="minorHAnsi"/>
                <w:sz w:val="20"/>
                <w:szCs w:val="20"/>
              </w:rPr>
            </w:pPr>
            <w:r w:rsidRPr="001A5AF3">
              <w:rPr>
                <w:rFonts w:cstheme="minorHAnsi"/>
                <w:sz w:val="20"/>
                <w:szCs w:val="20"/>
              </w:rPr>
              <w:t>Osłony zabezpieczające spełniające normy CE;</w:t>
            </w:r>
          </w:p>
          <w:p w:rsidR="001A5AF3" w:rsidRPr="001A5AF3" w:rsidRDefault="001A5AF3" w:rsidP="001A5AF3">
            <w:pPr>
              <w:autoSpaceDE w:val="0"/>
              <w:autoSpaceDN w:val="0"/>
              <w:adjustRightInd w:val="0"/>
              <w:rPr>
                <w:rFonts w:cstheme="minorHAnsi"/>
                <w:sz w:val="20"/>
                <w:szCs w:val="20"/>
              </w:rPr>
            </w:pPr>
            <w:r w:rsidRPr="001A5AF3">
              <w:rPr>
                <w:rFonts w:cstheme="minorHAnsi"/>
                <w:sz w:val="20"/>
                <w:szCs w:val="20"/>
              </w:rPr>
              <w:t>2 wrzeciona pionowe i poziome napędzane przez dwa niezależne silniki;</w:t>
            </w:r>
          </w:p>
          <w:p w:rsidR="001A5AF3" w:rsidRPr="001A5AF3" w:rsidRDefault="001A5AF3" w:rsidP="001A5AF3">
            <w:pPr>
              <w:rPr>
                <w:rFonts w:cstheme="minorHAnsi"/>
                <w:sz w:val="20"/>
                <w:szCs w:val="20"/>
              </w:rPr>
            </w:pPr>
            <w:r w:rsidRPr="001A5AF3">
              <w:rPr>
                <w:rFonts w:cstheme="minorHAnsi"/>
                <w:sz w:val="20"/>
                <w:szCs w:val="20"/>
              </w:rPr>
              <w:t>Oświetlenie LED;</w:t>
            </w:r>
          </w:p>
          <w:p w:rsidR="001A5AF3" w:rsidRPr="001A5AF3" w:rsidRDefault="001A5AF3" w:rsidP="001A5AF3">
            <w:pPr>
              <w:autoSpaceDE w:val="0"/>
              <w:autoSpaceDN w:val="0"/>
              <w:adjustRightInd w:val="0"/>
              <w:rPr>
                <w:rFonts w:cstheme="minorHAnsi"/>
                <w:sz w:val="20"/>
                <w:szCs w:val="20"/>
              </w:rPr>
            </w:pPr>
            <w:r w:rsidRPr="001A5AF3">
              <w:rPr>
                <w:rFonts w:cstheme="minorHAnsi"/>
                <w:sz w:val="20"/>
                <w:szCs w:val="20"/>
              </w:rPr>
              <w:t>Długi trzpień ISO 40/27 mm / ISO 40/40 mm</w:t>
            </w:r>
          </w:p>
          <w:p w:rsidR="001A5AF3" w:rsidRPr="001A5AF3" w:rsidRDefault="001A5AF3" w:rsidP="001A5AF3">
            <w:pPr>
              <w:autoSpaceDE w:val="0"/>
              <w:autoSpaceDN w:val="0"/>
              <w:adjustRightInd w:val="0"/>
              <w:rPr>
                <w:rFonts w:cstheme="minorHAnsi"/>
                <w:sz w:val="20"/>
                <w:szCs w:val="20"/>
              </w:rPr>
            </w:pPr>
            <w:r w:rsidRPr="001A5AF3">
              <w:rPr>
                <w:rFonts w:cstheme="minorHAnsi"/>
                <w:sz w:val="20"/>
                <w:szCs w:val="20"/>
              </w:rPr>
              <w:t>Redukcja ISO 40 / MK 4, ISO 40 / MK 3, ISO 40 /MK 2</w:t>
            </w:r>
          </w:p>
          <w:p w:rsidR="001A5AF3" w:rsidRPr="001A5AF3" w:rsidRDefault="001A5AF3" w:rsidP="001A5AF3">
            <w:pPr>
              <w:autoSpaceDE w:val="0"/>
              <w:autoSpaceDN w:val="0"/>
              <w:adjustRightInd w:val="0"/>
              <w:rPr>
                <w:rFonts w:cstheme="minorHAnsi"/>
                <w:bCs/>
                <w:sz w:val="20"/>
                <w:szCs w:val="20"/>
              </w:rPr>
            </w:pPr>
            <w:r w:rsidRPr="001A5AF3">
              <w:rPr>
                <w:rFonts w:cstheme="minorHAnsi"/>
                <w:bCs/>
                <w:sz w:val="20"/>
                <w:szCs w:val="20"/>
              </w:rPr>
              <w:t>Cyfrowy wyświetlacz 3 osi</w:t>
            </w:r>
          </w:p>
          <w:p w:rsidR="001A5AF3" w:rsidRPr="001A5AF3" w:rsidRDefault="001A5AF3" w:rsidP="001A5AF3">
            <w:pPr>
              <w:autoSpaceDE w:val="0"/>
              <w:autoSpaceDN w:val="0"/>
              <w:adjustRightInd w:val="0"/>
              <w:rPr>
                <w:rFonts w:cstheme="minorHAnsi"/>
                <w:sz w:val="20"/>
                <w:szCs w:val="20"/>
              </w:rPr>
            </w:pPr>
            <w:r w:rsidRPr="001A5AF3">
              <w:rPr>
                <w:rFonts w:cstheme="minorHAnsi"/>
                <w:sz w:val="20"/>
                <w:szCs w:val="20"/>
              </w:rPr>
              <w:t>Narzędzia do obsługi</w:t>
            </w:r>
          </w:p>
          <w:p w:rsidR="001A5AF3" w:rsidRPr="001A5AF3" w:rsidRDefault="001A5AF3" w:rsidP="001A5AF3">
            <w:pPr>
              <w:autoSpaceDE w:val="0"/>
              <w:autoSpaceDN w:val="0"/>
              <w:adjustRightInd w:val="0"/>
              <w:rPr>
                <w:rFonts w:cstheme="minorHAnsi"/>
                <w:bCs/>
                <w:sz w:val="20"/>
                <w:szCs w:val="20"/>
              </w:rPr>
            </w:pPr>
            <w:r w:rsidRPr="001A5AF3">
              <w:rPr>
                <w:rFonts w:cstheme="minorHAnsi"/>
                <w:bCs/>
                <w:sz w:val="20"/>
                <w:szCs w:val="20"/>
              </w:rPr>
              <w:t>SERWONAPĘD</w:t>
            </w:r>
          </w:p>
          <w:p w:rsidR="001A5AF3" w:rsidRPr="001A5AF3" w:rsidRDefault="001A5AF3" w:rsidP="001A5AF3">
            <w:pPr>
              <w:autoSpaceDE w:val="0"/>
              <w:autoSpaceDN w:val="0"/>
              <w:adjustRightInd w:val="0"/>
              <w:rPr>
                <w:rFonts w:cstheme="minorHAnsi"/>
                <w:bCs/>
                <w:sz w:val="20"/>
                <w:szCs w:val="20"/>
              </w:rPr>
            </w:pPr>
            <w:r w:rsidRPr="001A5AF3">
              <w:rPr>
                <w:rFonts w:cstheme="minorHAnsi"/>
                <w:bCs/>
                <w:sz w:val="20"/>
                <w:szCs w:val="20"/>
              </w:rPr>
              <w:t>Pełna dokumentacja techniczno ruchowa (DTR w j. polskim)</w:t>
            </w:r>
          </w:p>
          <w:p w:rsidR="00940938" w:rsidRPr="00AA745F" w:rsidRDefault="001A5AF3" w:rsidP="00AA745F">
            <w:pPr>
              <w:autoSpaceDE w:val="0"/>
              <w:autoSpaceDN w:val="0"/>
              <w:adjustRightInd w:val="0"/>
              <w:rPr>
                <w:rFonts w:ascii="TTProstoSans-Bold" w:hAnsi="TTProstoSans-Bold" w:cs="TTProstoSans-Bold"/>
                <w:bCs/>
                <w:sz w:val="18"/>
                <w:szCs w:val="18"/>
              </w:rPr>
            </w:pPr>
            <w:r w:rsidRPr="001A5AF3">
              <w:rPr>
                <w:rFonts w:cstheme="minorHAnsi"/>
                <w:bCs/>
                <w:sz w:val="20"/>
                <w:szCs w:val="20"/>
              </w:rPr>
              <w:t>Certyfikat CE</w:t>
            </w:r>
          </w:p>
        </w:tc>
        <w:tc>
          <w:tcPr>
            <w:tcW w:w="1027" w:type="dxa"/>
            <w:vAlign w:val="center"/>
          </w:tcPr>
          <w:p w:rsidR="001C42AE" w:rsidRPr="00EA3056" w:rsidRDefault="001C42AE" w:rsidP="00634336">
            <w:pPr>
              <w:jc w:val="center"/>
              <w:rPr>
                <w:rFonts w:ascii="Calibri" w:hAnsi="Calibri" w:cs="Calibri"/>
                <w:color w:val="000000"/>
                <w:sz w:val="20"/>
                <w:szCs w:val="20"/>
              </w:rPr>
            </w:pPr>
            <w:r>
              <w:rPr>
                <w:rFonts w:ascii="Calibri" w:hAnsi="Calibri" w:cs="Calibri"/>
                <w:color w:val="000000"/>
                <w:sz w:val="20"/>
                <w:szCs w:val="20"/>
              </w:rPr>
              <w:lastRenderedPageBreak/>
              <w:t>szt.</w:t>
            </w:r>
          </w:p>
        </w:tc>
        <w:tc>
          <w:tcPr>
            <w:tcW w:w="627" w:type="dxa"/>
            <w:vAlign w:val="center"/>
          </w:tcPr>
          <w:p w:rsidR="001C42AE" w:rsidRPr="00EA3056" w:rsidRDefault="001C42AE" w:rsidP="00DE7E81">
            <w:pPr>
              <w:jc w:val="center"/>
              <w:rPr>
                <w:rFonts w:ascii="Calibri" w:hAnsi="Calibri" w:cs="Calibri"/>
                <w:color w:val="000000"/>
                <w:sz w:val="20"/>
                <w:szCs w:val="20"/>
              </w:rPr>
            </w:pPr>
            <w:r w:rsidRPr="00EA3056">
              <w:rPr>
                <w:rFonts w:ascii="Calibri" w:hAnsi="Calibri" w:cs="Calibri"/>
                <w:color w:val="000000"/>
                <w:sz w:val="20"/>
                <w:szCs w:val="20"/>
              </w:rPr>
              <w:t>1</w:t>
            </w:r>
          </w:p>
        </w:tc>
        <w:tc>
          <w:tcPr>
            <w:tcW w:w="1523" w:type="dxa"/>
          </w:tcPr>
          <w:p w:rsidR="001C42AE" w:rsidRPr="00EA3056" w:rsidRDefault="001C42AE" w:rsidP="00DE7E81">
            <w:pPr>
              <w:jc w:val="center"/>
              <w:rPr>
                <w:rFonts w:ascii="Calibri" w:hAnsi="Calibri" w:cs="Calibri"/>
                <w:color w:val="000000"/>
                <w:sz w:val="20"/>
                <w:szCs w:val="20"/>
              </w:rPr>
            </w:pPr>
          </w:p>
        </w:tc>
      </w:tr>
      <w:tr w:rsidR="001C42AE" w:rsidRPr="00EA3056" w:rsidTr="003B0EF6">
        <w:tc>
          <w:tcPr>
            <w:tcW w:w="634" w:type="dxa"/>
            <w:vAlign w:val="center"/>
          </w:tcPr>
          <w:p w:rsidR="001C42AE" w:rsidRPr="00EA3056" w:rsidRDefault="001C42AE" w:rsidP="00FA6D37">
            <w:pPr>
              <w:pStyle w:val="Akapitzlist"/>
              <w:numPr>
                <w:ilvl w:val="0"/>
                <w:numId w:val="11"/>
              </w:numPr>
              <w:rPr>
                <w:rFonts w:ascii="Calibri" w:hAnsi="Calibri" w:cs="Calibri"/>
                <w:sz w:val="20"/>
                <w:szCs w:val="20"/>
              </w:rPr>
            </w:pPr>
          </w:p>
        </w:tc>
        <w:tc>
          <w:tcPr>
            <w:tcW w:w="1742" w:type="dxa"/>
            <w:vAlign w:val="center"/>
          </w:tcPr>
          <w:p w:rsidR="001C42AE" w:rsidRPr="005945AE" w:rsidRDefault="001C42AE" w:rsidP="005945AE">
            <w:pPr>
              <w:rPr>
                <w:rFonts w:ascii="Calibri" w:hAnsi="Calibri" w:cs="Calibri"/>
                <w:color w:val="000000"/>
                <w:sz w:val="20"/>
                <w:szCs w:val="20"/>
              </w:rPr>
            </w:pPr>
            <w:r>
              <w:rPr>
                <w:rFonts w:ascii="Calibri" w:hAnsi="Calibri" w:cs="Calibri"/>
                <w:color w:val="000000"/>
                <w:sz w:val="20"/>
                <w:szCs w:val="20"/>
                <w:lang w:bidi="pl-PL"/>
              </w:rPr>
              <w:t>S</w:t>
            </w:r>
            <w:r w:rsidRPr="005945AE">
              <w:rPr>
                <w:rFonts w:ascii="Calibri" w:hAnsi="Calibri" w:cs="Calibri"/>
                <w:color w:val="000000"/>
                <w:sz w:val="20"/>
                <w:szCs w:val="20"/>
                <w:lang w:bidi="pl-PL"/>
              </w:rPr>
              <w:t>zlifierka do ostrzenia urządzeń</w:t>
            </w:r>
            <w:r>
              <w:rPr>
                <w:rFonts w:ascii="Calibri" w:hAnsi="Calibri" w:cs="Calibri"/>
                <w:color w:val="000000"/>
                <w:sz w:val="20"/>
                <w:szCs w:val="20"/>
                <w:lang w:bidi="pl-PL"/>
              </w:rPr>
              <w:t xml:space="preserve"> (ostrzarka)</w:t>
            </w:r>
          </w:p>
        </w:tc>
        <w:tc>
          <w:tcPr>
            <w:tcW w:w="3735" w:type="dxa"/>
            <w:vAlign w:val="center"/>
          </w:tcPr>
          <w:p w:rsidR="001C42AE" w:rsidRPr="00AA745F" w:rsidRDefault="00AA745F" w:rsidP="00D10956">
            <w:pPr>
              <w:rPr>
                <w:rFonts w:cstheme="minorHAnsi"/>
                <w:color w:val="000000"/>
                <w:sz w:val="20"/>
                <w:szCs w:val="20"/>
              </w:rPr>
            </w:pPr>
            <w:r w:rsidRPr="00AA745F">
              <w:rPr>
                <w:rFonts w:cstheme="minorHAnsi"/>
                <w:color w:val="000000"/>
                <w:sz w:val="20"/>
                <w:szCs w:val="20"/>
              </w:rPr>
              <w:t>Szlifierka stołowa dwutarczowa</w:t>
            </w:r>
          </w:p>
          <w:p w:rsidR="00AA745F" w:rsidRPr="00AA745F" w:rsidRDefault="00AA745F" w:rsidP="00D10956">
            <w:pPr>
              <w:rPr>
                <w:rFonts w:cstheme="minorHAnsi"/>
                <w:color w:val="000000"/>
                <w:sz w:val="20"/>
                <w:szCs w:val="20"/>
              </w:rPr>
            </w:pPr>
            <w:r w:rsidRPr="00AA745F">
              <w:rPr>
                <w:rFonts w:cstheme="minorHAnsi"/>
                <w:color w:val="000000"/>
                <w:sz w:val="20"/>
                <w:szCs w:val="20"/>
              </w:rPr>
              <w:t>Tarcza szlifierska Ø x B: 200 x 32 mm;</w:t>
            </w:r>
          </w:p>
          <w:p w:rsidR="00AA745F" w:rsidRPr="00AA745F" w:rsidRDefault="00AA745F" w:rsidP="00D10956">
            <w:pPr>
              <w:rPr>
                <w:rFonts w:cstheme="minorHAnsi"/>
                <w:color w:val="000000"/>
                <w:sz w:val="20"/>
                <w:szCs w:val="20"/>
              </w:rPr>
            </w:pPr>
            <w:r w:rsidRPr="00AA745F">
              <w:rPr>
                <w:rFonts w:cstheme="minorHAnsi"/>
                <w:color w:val="000000"/>
                <w:sz w:val="20"/>
                <w:szCs w:val="20"/>
              </w:rPr>
              <w:t>Otwór tarczy szlifierskiej: 32 mm;</w:t>
            </w:r>
          </w:p>
          <w:p w:rsidR="00AA745F" w:rsidRPr="00AA745F" w:rsidRDefault="00AA745F" w:rsidP="00D10956">
            <w:pPr>
              <w:rPr>
                <w:rFonts w:cstheme="minorHAnsi"/>
                <w:sz w:val="20"/>
                <w:szCs w:val="20"/>
              </w:rPr>
            </w:pPr>
            <w:r w:rsidRPr="00AA745F">
              <w:rPr>
                <w:rFonts w:cstheme="minorHAnsi"/>
                <w:sz w:val="20"/>
                <w:szCs w:val="20"/>
              </w:rPr>
              <w:t>Ziarnistość tarcz szlifierskich: K 36 / K 80;</w:t>
            </w:r>
          </w:p>
          <w:p w:rsidR="00AA745F" w:rsidRPr="00AA745F" w:rsidRDefault="00AA745F" w:rsidP="00D10956">
            <w:pPr>
              <w:rPr>
                <w:rFonts w:cstheme="minorHAnsi"/>
                <w:color w:val="000000"/>
                <w:sz w:val="20"/>
                <w:szCs w:val="20"/>
              </w:rPr>
            </w:pPr>
            <w:r w:rsidRPr="00AA745F">
              <w:rPr>
                <w:rFonts w:cstheme="minorHAnsi"/>
                <w:color w:val="000000"/>
                <w:sz w:val="20"/>
                <w:szCs w:val="20"/>
              </w:rPr>
              <w:t xml:space="preserve">Liczba obrotów: 2850 </w:t>
            </w:r>
            <w:proofErr w:type="spellStart"/>
            <w:r w:rsidRPr="00AA745F">
              <w:rPr>
                <w:rFonts w:cstheme="minorHAnsi"/>
                <w:color w:val="000000"/>
                <w:sz w:val="20"/>
                <w:szCs w:val="20"/>
              </w:rPr>
              <w:t>obr</w:t>
            </w:r>
            <w:proofErr w:type="spellEnd"/>
            <w:r w:rsidRPr="00AA745F">
              <w:rPr>
                <w:rFonts w:cstheme="minorHAnsi"/>
                <w:color w:val="000000"/>
                <w:sz w:val="20"/>
                <w:szCs w:val="20"/>
              </w:rPr>
              <w:t>./min;</w:t>
            </w:r>
          </w:p>
          <w:p w:rsidR="00AA745F" w:rsidRPr="00AA745F" w:rsidRDefault="00AA745F" w:rsidP="00AA745F">
            <w:pPr>
              <w:autoSpaceDE w:val="0"/>
              <w:autoSpaceDN w:val="0"/>
              <w:adjustRightInd w:val="0"/>
              <w:rPr>
                <w:rFonts w:cstheme="minorHAnsi"/>
                <w:sz w:val="20"/>
                <w:szCs w:val="20"/>
              </w:rPr>
            </w:pPr>
            <w:r w:rsidRPr="00AA745F">
              <w:rPr>
                <w:rFonts w:cstheme="minorHAnsi"/>
                <w:sz w:val="20"/>
                <w:szCs w:val="20"/>
              </w:rPr>
              <w:t>Moc silnika S1 100%: 0,9 kW, S6 40% 1,25 kW;</w:t>
            </w:r>
          </w:p>
          <w:p w:rsidR="00AA745F" w:rsidRPr="00AA745F" w:rsidRDefault="00AA745F" w:rsidP="00AA745F">
            <w:pPr>
              <w:autoSpaceDE w:val="0"/>
              <w:autoSpaceDN w:val="0"/>
              <w:adjustRightInd w:val="0"/>
              <w:rPr>
                <w:rFonts w:cstheme="minorHAnsi"/>
                <w:sz w:val="20"/>
                <w:szCs w:val="20"/>
              </w:rPr>
            </w:pPr>
            <w:r w:rsidRPr="00AA745F">
              <w:rPr>
                <w:rFonts w:cstheme="minorHAnsi"/>
                <w:sz w:val="20"/>
                <w:szCs w:val="20"/>
              </w:rPr>
              <w:t>Napięcie: 400 V;</w:t>
            </w:r>
          </w:p>
          <w:p w:rsidR="00AA745F" w:rsidRPr="00AA745F" w:rsidRDefault="00AA745F" w:rsidP="00AA745F">
            <w:pPr>
              <w:autoSpaceDE w:val="0"/>
              <w:autoSpaceDN w:val="0"/>
              <w:adjustRightInd w:val="0"/>
              <w:rPr>
                <w:rFonts w:cstheme="minorHAnsi"/>
                <w:sz w:val="20"/>
                <w:szCs w:val="20"/>
              </w:rPr>
            </w:pPr>
            <w:r w:rsidRPr="00AA745F">
              <w:rPr>
                <w:rFonts w:cstheme="minorHAnsi"/>
                <w:sz w:val="20"/>
                <w:szCs w:val="20"/>
              </w:rPr>
              <w:t>Szerokość min. 500 mm;</w:t>
            </w:r>
          </w:p>
          <w:p w:rsidR="00AA745F" w:rsidRPr="00AA745F" w:rsidRDefault="00AA745F" w:rsidP="00AA745F">
            <w:pPr>
              <w:autoSpaceDE w:val="0"/>
              <w:autoSpaceDN w:val="0"/>
              <w:adjustRightInd w:val="0"/>
              <w:rPr>
                <w:rFonts w:cstheme="minorHAnsi"/>
                <w:sz w:val="20"/>
                <w:szCs w:val="20"/>
              </w:rPr>
            </w:pPr>
            <w:r w:rsidRPr="00AA745F">
              <w:rPr>
                <w:rFonts w:cstheme="minorHAnsi"/>
                <w:sz w:val="20"/>
                <w:szCs w:val="20"/>
              </w:rPr>
              <w:t>Głębokość min.: 250 mm;</w:t>
            </w:r>
          </w:p>
          <w:p w:rsidR="00AA745F" w:rsidRPr="00AA745F" w:rsidRDefault="00AA745F" w:rsidP="00AA745F">
            <w:pPr>
              <w:rPr>
                <w:rFonts w:cstheme="minorHAnsi"/>
                <w:sz w:val="20"/>
                <w:szCs w:val="20"/>
              </w:rPr>
            </w:pPr>
            <w:r w:rsidRPr="00AA745F">
              <w:rPr>
                <w:rFonts w:cstheme="minorHAnsi"/>
                <w:sz w:val="20"/>
                <w:szCs w:val="20"/>
              </w:rPr>
              <w:t>Wysokość min.300 mm;</w:t>
            </w:r>
          </w:p>
          <w:p w:rsidR="00AA745F" w:rsidRPr="00AA745F" w:rsidRDefault="00AA745F" w:rsidP="00AA745F">
            <w:pPr>
              <w:autoSpaceDE w:val="0"/>
              <w:autoSpaceDN w:val="0"/>
              <w:adjustRightInd w:val="0"/>
              <w:rPr>
                <w:rFonts w:cstheme="minorHAnsi"/>
                <w:sz w:val="20"/>
                <w:szCs w:val="20"/>
              </w:rPr>
            </w:pPr>
            <w:r w:rsidRPr="00AA745F">
              <w:rPr>
                <w:rFonts w:cstheme="minorHAnsi"/>
                <w:sz w:val="20"/>
                <w:szCs w:val="20"/>
              </w:rPr>
              <w:t>Regulowany układ wprowadzania</w:t>
            </w:r>
          </w:p>
          <w:p w:rsidR="00AA745F" w:rsidRPr="00AA745F" w:rsidRDefault="00AA745F" w:rsidP="00AA745F">
            <w:pPr>
              <w:autoSpaceDE w:val="0"/>
              <w:autoSpaceDN w:val="0"/>
              <w:adjustRightInd w:val="0"/>
              <w:rPr>
                <w:rFonts w:cstheme="minorHAnsi"/>
                <w:sz w:val="20"/>
                <w:szCs w:val="20"/>
              </w:rPr>
            </w:pPr>
            <w:r w:rsidRPr="00AA745F">
              <w:rPr>
                <w:rFonts w:cstheme="minorHAnsi"/>
                <w:sz w:val="20"/>
                <w:szCs w:val="20"/>
              </w:rPr>
              <w:t>elementu obrabianego;</w:t>
            </w:r>
          </w:p>
          <w:p w:rsidR="00AA745F" w:rsidRPr="00AA745F" w:rsidRDefault="00AA745F" w:rsidP="00D10956">
            <w:pPr>
              <w:rPr>
                <w:rFonts w:cstheme="minorHAnsi"/>
                <w:color w:val="000000"/>
                <w:sz w:val="20"/>
                <w:szCs w:val="20"/>
              </w:rPr>
            </w:pPr>
            <w:r w:rsidRPr="00AA745F">
              <w:rPr>
                <w:rFonts w:cstheme="minorHAnsi"/>
                <w:sz w:val="20"/>
                <w:szCs w:val="20"/>
              </w:rPr>
              <w:t>Obustronne zabezpieczenie przed iskrzeniem.</w:t>
            </w:r>
          </w:p>
        </w:tc>
        <w:tc>
          <w:tcPr>
            <w:tcW w:w="1027" w:type="dxa"/>
            <w:vAlign w:val="center"/>
          </w:tcPr>
          <w:p w:rsidR="001C42AE" w:rsidRPr="00EA3056" w:rsidRDefault="001C42AE" w:rsidP="00634336">
            <w:pPr>
              <w:jc w:val="center"/>
              <w:rPr>
                <w:rFonts w:ascii="Calibri" w:hAnsi="Calibri" w:cs="Calibri"/>
                <w:color w:val="000000"/>
                <w:sz w:val="20"/>
                <w:szCs w:val="20"/>
              </w:rPr>
            </w:pPr>
            <w:r>
              <w:rPr>
                <w:rFonts w:ascii="Calibri" w:hAnsi="Calibri" w:cs="Calibri"/>
                <w:color w:val="000000"/>
                <w:sz w:val="20"/>
                <w:szCs w:val="20"/>
              </w:rPr>
              <w:t>szt.</w:t>
            </w:r>
          </w:p>
        </w:tc>
        <w:tc>
          <w:tcPr>
            <w:tcW w:w="627" w:type="dxa"/>
            <w:vAlign w:val="center"/>
          </w:tcPr>
          <w:p w:rsidR="001C42AE" w:rsidRPr="00EA3056" w:rsidRDefault="001C42AE" w:rsidP="00DE7E81">
            <w:pPr>
              <w:jc w:val="center"/>
              <w:rPr>
                <w:rFonts w:ascii="Calibri" w:hAnsi="Calibri" w:cs="Calibri"/>
                <w:color w:val="000000"/>
                <w:sz w:val="20"/>
                <w:szCs w:val="20"/>
              </w:rPr>
            </w:pPr>
            <w:r w:rsidRPr="00EA3056">
              <w:rPr>
                <w:rFonts w:ascii="Calibri" w:hAnsi="Calibri" w:cs="Calibri"/>
                <w:color w:val="000000"/>
                <w:sz w:val="20"/>
                <w:szCs w:val="20"/>
              </w:rPr>
              <w:t>1</w:t>
            </w:r>
          </w:p>
        </w:tc>
        <w:tc>
          <w:tcPr>
            <w:tcW w:w="1523" w:type="dxa"/>
          </w:tcPr>
          <w:p w:rsidR="001C42AE" w:rsidRPr="00EA3056" w:rsidRDefault="001C42AE" w:rsidP="00DE7E81">
            <w:pPr>
              <w:jc w:val="center"/>
              <w:rPr>
                <w:rFonts w:ascii="Calibri" w:hAnsi="Calibri" w:cs="Calibri"/>
                <w:color w:val="000000"/>
                <w:sz w:val="20"/>
                <w:szCs w:val="20"/>
              </w:rPr>
            </w:pPr>
          </w:p>
        </w:tc>
      </w:tr>
      <w:tr w:rsidR="001C42AE" w:rsidRPr="00EA3056" w:rsidTr="003B0EF6">
        <w:tc>
          <w:tcPr>
            <w:tcW w:w="634" w:type="dxa"/>
            <w:vAlign w:val="center"/>
          </w:tcPr>
          <w:p w:rsidR="001C42AE" w:rsidRPr="00EA3056" w:rsidRDefault="001C42AE" w:rsidP="00FA6D37">
            <w:pPr>
              <w:pStyle w:val="Akapitzlist"/>
              <w:numPr>
                <w:ilvl w:val="0"/>
                <w:numId w:val="11"/>
              </w:numPr>
              <w:rPr>
                <w:rFonts w:ascii="Calibri" w:hAnsi="Calibri" w:cs="Calibri"/>
                <w:sz w:val="20"/>
                <w:szCs w:val="20"/>
              </w:rPr>
            </w:pPr>
          </w:p>
        </w:tc>
        <w:tc>
          <w:tcPr>
            <w:tcW w:w="1742" w:type="dxa"/>
            <w:vAlign w:val="center"/>
          </w:tcPr>
          <w:p w:rsidR="001C42AE" w:rsidRPr="00EA3056" w:rsidRDefault="001C42AE" w:rsidP="00D10956">
            <w:pPr>
              <w:rPr>
                <w:rFonts w:ascii="Calibri" w:hAnsi="Calibri" w:cs="Calibri"/>
                <w:color w:val="000000"/>
                <w:sz w:val="20"/>
                <w:szCs w:val="20"/>
              </w:rPr>
            </w:pPr>
            <w:r>
              <w:rPr>
                <w:rFonts w:ascii="Calibri" w:hAnsi="Calibri" w:cs="Calibri"/>
                <w:color w:val="000000"/>
                <w:sz w:val="20"/>
                <w:szCs w:val="20"/>
              </w:rPr>
              <w:t>Zgrzewarka</w:t>
            </w:r>
          </w:p>
        </w:tc>
        <w:tc>
          <w:tcPr>
            <w:tcW w:w="3735" w:type="dxa"/>
            <w:vAlign w:val="center"/>
          </w:tcPr>
          <w:p w:rsidR="001C42AE" w:rsidRPr="003B0EF6" w:rsidRDefault="001C42AE" w:rsidP="00D10956">
            <w:pPr>
              <w:rPr>
                <w:rFonts w:ascii="Calibri" w:hAnsi="Calibri" w:cs="Calibri"/>
                <w:sz w:val="20"/>
                <w:szCs w:val="20"/>
              </w:rPr>
            </w:pPr>
            <w:r w:rsidRPr="003B0EF6">
              <w:rPr>
                <w:rFonts w:ascii="Calibri" w:hAnsi="Calibri" w:cs="Calibri"/>
                <w:sz w:val="20"/>
                <w:szCs w:val="20"/>
              </w:rPr>
              <w:t>Napięcie: 230V/50 Hz,</w:t>
            </w:r>
          </w:p>
          <w:p w:rsidR="001C42AE" w:rsidRPr="003B0EF6" w:rsidRDefault="001C42AE" w:rsidP="00D10956">
            <w:pPr>
              <w:rPr>
                <w:rFonts w:ascii="Calibri" w:hAnsi="Calibri" w:cs="Calibri"/>
                <w:sz w:val="20"/>
                <w:szCs w:val="20"/>
              </w:rPr>
            </w:pPr>
            <w:r w:rsidRPr="003B0EF6">
              <w:rPr>
                <w:rFonts w:ascii="Calibri" w:hAnsi="Calibri" w:cs="Calibri"/>
                <w:sz w:val="20"/>
                <w:szCs w:val="20"/>
              </w:rPr>
              <w:t>Napięcie zgrzewania: 20-</w:t>
            </w:r>
            <w:r w:rsidR="003B0EF6" w:rsidRPr="003B0EF6">
              <w:rPr>
                <w:rFonts w:ascii="Calibri" w:hAnsi="Calibri" w:cs="Calibri"/>
                <w:sz w:val="20"/>
                <w:szCs w:val="20"/>
              </w:rPr>
              <w:t xml:space="preserve"> do min. </w:t>
            </w:r>
            <w:r w:rsidRPr="003B0EF6">
              <w:rPr>
                <w:rFonts w:ascii="Calibri" w:hAnsi="Calibri" w:cs="Calibri"/>
                <w:sz w:val="20"/>
                <w:szCs w:val="20"/>
              </w:rPr>
              <w:t>19</w:t>
            </w:r>
            <w:r w:rsidR="003B0EF6" w:rsidRPr="003B0EF6">
              <w:rPr>
                <w:rFonts w:ascii="Calibri" w:hAnsi="Calibri" w:cs="Calibri"/>
                <w:sz w:val="20"/>
                <w:szCs w:val="20"/>
              </w:rPr>
              <w:t>0</w:t>
            </w:r>
            <w:r w:rsidRPr="003B0EF6">
              <w:rPr>
                <w:rFonts w:ascii="Calibri" w:hAnsi="Calibri" w:cs="Calibri"/>
                <w:sz w:val="20"/>
                <w:szCs w:val="20"/>
              </w:rPr>
              <w:t xml:space="preserve"> V,</w:t>
            </w:r>
          </w:p>
          <w:p w:rsidR="001C42AE" w:rsidRPr="003B0EF6" w:rsidRDefault="001C42AE" w:rsidP="00D10956">
            <w:pPr>
              <w:rPr>
                <w:rFonts w:ascii="Calibri" w:hAnsi="Calibri" w:cs="Calibri"/>
                <w:sz w:val="20"/>
                <w:szCs w:val="20"/>
              </w:rPr>
            </w:pPr>
            <w:r w:rsidRPr="003B0EF6">
              <w:rPr>
                <w:rFonts w:ascii="Calibri" w:hAnsi="Calibri" w:cs="Calibri"/>
                <w:sz w:val="20"/>
                <w:szCs w:val="20"/>
              </w:rPr>
              <w:t xml:space="preserve">Moc </w:t>
            </w:r>
            <w:r w:rsidR="003B0EF6" w:rsidRPr="003B0EF6">
              <w:rPr>
                <w:rFonts w:ascii="Calibri" w:hAnsi="Calibri" w:cs="Calibri"/>
                <w:sz w:val="20"/>
                <w:szCs w:val="20"/>
              </w:rPr>
              <w:t>znamionowa min.</w:t>
            </w:r>
            <w:r w:rsidRPr="003B0EF6">
              <w:rPr>
                <w:rFonts w:ascii="Calibri" w:hAnsi="Calibri" w:cs="Calibri"/>
                <w:sz w:val="20"/>
                <w:szCs w:val="20"/>
              </w:rPr>
              <w:t>:</w:t>
            </w:r>
            <w:r w:rsidR="003B0EF6" w:rsidRPr="003B0EF6">
              <w:rPr>
                <w:rFonts w:ascii="Calibri" w:hAnsi="Calibri" w:cs="Calibri"/>
                <w:sz w:val="20"/>
                <w:szCs w:val="20"/>
              </w:rPr>
              <w:t xml:space="preserve"> </w:t>
            </w:r>
            <w:r w:rsidRPr="003B0EF6">
              <w:rPr>
                <w:rFonts w:ascii="Calibri" w:hAnsi="Calibri" w:cs="Calibri"/>
                <w:sz w:val="20"/>
                <w:szCs w:val="20"/>
              </w:rPr>
              <w:t>500kVA,</w:t>
            </w:r>
          </w:p>
          <w:p w:rsidR="001C42AE" w:rsidRPr="003B0EF6" w:rsidRDefault="001C42AE" w:rsidP="00D10956">
            <w:pPr>
              <w:rPr>
                <w:rFonts w:ascii="Calibri" w:hAnsi="Calibri" w:cs="Calibri"/>
                <w:sz w:val="20"/>
                <w:szCs w:val="20"/>
              </w:rPr>
            </w:pPr>
            <w:r w:rsidRPr="003B0EF6">
              <w:rPr>
                <w:rFonts w:ascii="Calibri" w:hAnsi="Calibri" w:cs="Calibri"/>
                <w:sz w:val="20"/>
                <w:szCs w:val="20"/>
              </w:rPr>
              <w:t>Pojemność kondensatorów</w:t>
            </w:r>
            <w:r w:rsidR="003B0EF6" w:rsidRPr="003B0EF6">
              <w:rPr>
                <w:rFonts w:ascii="Calibri" w:hAnsi="Calibri" w:cs="Calibri"/>
                <w:sz w:val="20"/>
                <w:szCs w:val="20"/>
              </w:rPr>
              <w:t xml:space="preserve"> min.</w:t>
            </w:r>
            <w:r w:rsidRPr="003B0EF6">
              <w:rPr>
                <w:rFonts w:ascii="Calibri" w:hAnsi="Calibri" w:cs="Calibri"/>
                <w:sz w:val="20"/>
                <w:szCs w:val="20"/>
              </w:rPr>
              <w:t>: 10</w:t>
            </w:r>
            <w:r w:rsidR="003B0EF6" w:rsidRPr="003B0EF6">
              <w:rPr>
                <w:rFonts w:ascii="Calibri" w:hAnsi="Calibri" w:cs="Calibri"/>
                <w:sz w:val="20"/>
                <w:szCs w:val="20"/>
              </w:rPr>
              <w:t>5</w:t>
            </w:r>
            <w:r w:rsidRPr="003B0EF6">
              <w:rPr>
                <w:rFonts w:ascii="Calibri" w:hAnsi="Calibri" w:cs="Calibri"/>
                <w:sz w:val="20"/>
                <w:szCs w:val="20"/>
              </w:rPr>
              <w:t xml:space="preserve">000 </w:t>
            </w:r>
            <w:proofErr w:type="spellStart"/>
            <w:r w:rsidRPr="003B0EF6">
              <w:rPr>
                <w:rFonts w:ascii="Calibri" w:hAnsi="Calibri" w:cs="Calibri"/>
                <w:sz w:val="20"/>
                <w:szCs w:val="20"/>
              </w:rPr>
              <w:t>uF</w:t>
            </w:r>
            <w:proofErr w:type="spellEnd"/>
            <w:r w:rsidRPr="003B0EF6">
              <w:rPr>
                <w:rFonts w:ascii="Calibri" w:hAnsi="Calibri" w:cs="Calibri"/>
                <w:sz w:val="20"/>
                <w:szCs w:val="20"/>
              </w:rPr>
              <w:t>,</w:t>
            </w:r>
          </w:p>
          <w:p w:rsidR="001C42AE" w:rsidRPr="003B0EF6" w:rsidRDefault="001C42AE" w:rsidP="00D10956">
            <w:pPr>
              <w:rPr>
                <w:rFonts w:ascii="Calibri" w:hAnsi="Calibri" w:cs="Calibri"/>
                <w:sz w:val="20"/>
                <w:szCs w:val="20"/>
              </w:rPr>
            </w:pPr>
            <w:r w:rsidRPr="003B0EF6">
              <w:rPr>
                <w:rFonts w:ascii="Calibri" w:hAnsi="Calibri" w:cs="Calibri"/>
                <w:sz w:val="20"/>
                <w:szCs w:val="20"/>
              </w:rPr>
              <w:t>Magazynowana energia: 2500 J,</w:t>
            </w:r>
          </w:p>
          <w:p w:rsidR="001C42AE" w:rsidRPr="003B0EF6" w:rsidRDefault="001C42AE" w:rsidP="00D10956">
            <w:pPr>
              <w:rPr>
                <w:rFonts w:ascii="Calibri" w:hAnsi="Calibri" w:cs="Calibri"/>
                <w:sz w:val="20"/>
                <w:szCs w:val="20"/>
              </w:rPr>
            </w:pPr>
            <w:r w:rsidRPr="003B0EF6">
              <w:rPr>
                <w:rFonts w:ascii="Calibri" w:hAnsi="Calibri" w:cs="Calibri"/>
                <w:sz w:val="20"/>
                <w:szCs w:val="20"/>
              </w:rPr>
              <w:t>Zakres zgrzewania: Ø3-10 mm/M3-M10</w:t>
            </w:r>
          </w:p>
          <w:p w:rsidR="001C42AE" w:rsidRPr="003B0EF6" w:rsidRDefault="001C42AE" w:rsidP="00D10956">
            <w:pPr>
              <w:rPr>
                <w:rFonts w:ascii="Calibri" w:hAnsi="Calibri" w:cs="Calibri"/>
                <w:sz w:val="20"/>
                <w:szCs w:val="20"/>
              </w:rPr>
            </w:pPr>
            <w:r w:rsidRPr="003B0EF6">
              <w:rPr>
                <w:rFonts w:ascii="Calibri" w:hAnsi="Calibri" w:cs="Calibri"/>
                <w:sz w:val="20"/>
                <w:szCs w:val="20"/>
              </w:rPr>
              <w:t>Uchwyty w zestawie: M3, M4, M5, M6, M8, M10.</w:t>
            </w:r>
          </w:p>
          <w:p w:rsidR="001C42AE" w:rsidRPr="003B0EF6" w:rsidRDefault="001C42AE" w:rsidP="00D10956">
            <w:pPr>
              <w:rPr>
                <w:rFonts w:ascii="Calibri" w:hAnsi="Calibri" w:cs="Calibri"/>
                <w:sz w:val="20"/>
                <w:szCs w:val="20"/>
              </w:rPr>
            </w:pPr>
            <w:r w:rsidRPr="003B0EF6">
              <w:rPr>
                <w:rFonts w:ascii="Calibri" w:hAnsi="Calibri" w:cs="Calibri"/>
                <w:sz w:val="20"/>
                <w:szCs w:val="20"/>
              </w:rPr>
              <w:t>Max. długość kołków: 40 mm,</w:t>
            </w:r>
          </w:p>
          <w:p w:rsidR="001C42AE" w:rsidRPr="003B0EF6" w:rsidRDefault="001C42AE" w:rsidP="00D10956">
            <w:pPr>
              <w:rPr>
                <w:rFonts w:ascii="Calibri" w:hAnsi="Calibri" w:cs="Calibri"/>
                <w:sz w:val="20"/>
                <w:szCs w:val="20"/>
              </w:rPr>
            </w:pPr>
            <w:r w:rsidRPr="003B0EF6">
              <w:rPr>
                <w:rFonts w:ascii="Calibri" w:hAnsi="Calibri" w:cs="Calibri"/>
                <w:sz w:val="20"/>
                <w:szCs w:val="20"/>
              </w:rPr>
              <w:t>Wydajność zgrzewania: 10-20 zgrzewów/min.,</w:t>
            </w:r>
          </w:p>
          <w:p w:rsidR="001C42AE" w:rsidRPr="003B0EF6" w:rsidRDefault="001C42AE" w:rsidP="00D10956">
            <w:pPr>
              <w:rPr>
                <w:rFonts w:ascii="Calibri" w:hAnsi="Calibri" w:cs="Calibri"/>
                <w:sz w:val="20"/>
                <w:szCs w:val="20"/>
              </w:rPr>
            </w:pPr>
            <w:r w:rsidRPr="003B0EF6">
              <w:rPr>
                <w:rFonts w:ascii="Calibri" w:hAnsi="Calibri" w:cs="Calibri"/>
                <w:sz w:val="20"/>
                <w:szCs w:val="20"/>
              </w:rPr>
              <w:t xml:space="preserve">Długość przewodu pistoletu do zgrzewania - 4m </w:t>
            </w:r>
          </w:p>
          <w:p w:rsidR="003B0EF6" w:rsidRPr="003B0EF6" w:rsidRDefault="003B0EF6" w:rsidP="003B0EF6">
            <w:pPr>
              <w:rPr>
                <w:rFonts w:cstheme="minorHAnsi"/>
                <w:sz w:val="20"/>
                <w:szCs w:val="20"/>
                <w:shd w:val="clear" w:color="auto" w:fill="FFFFFF"/>
              </w:rPr>
            </w:pPr>
            <w:r w:rsidRPr="003B0EF6">
              <w:rPr>
                <w:rFonts w:cstheme="minorHAnsi"/>
                <w:sz w:val="20"/>
                <w:szCs w:val="20"/>
                <w:shd w:val="clear" w:color="auto" w:fill="FFFFFF"/>
              </w:rPr>
              <w:t>Instrukcja w języku polskim;</w:t>
            </w:r>
          </w:p>
          <w:p w:rsidR="003B0EF6" w:rsidRPr="003B0EF6" w:rsidRDefault="003B0EF6" w:rsidP="003B0EF6">
            <w:pPr>
              <w:rPr>
                <w:rFonts w:cstheme="minorHAnsi"/>
                <w:color w:val="000000"/>
                <w:sz w:val="20"/>
                <w:szCs w:val="20"/>
              </w:rPr>
            </w:pPr>
            <w:r w:rsidRPr="003B0EF6">
              <w:rPr>
                <w:rFonts w:cstheme="minorHAnsi"/>
                <w:bCs/>
                <w:sz w:val="20"/>
                <w:szCs w:val="20"/>
              </w:rPr>
              <w:t>Deklaracja CE</w:t>
            </w:r>
          </w:p>
        </w:tc>
        <w:tc>
          <w:tcPr>
            <w:tcW w:w="1027" w:type="dxa"/>
            <w:vAlign w:val="center"/>
          </w:tcPr>
          <w:p w:rsidR="001C42AE" w:rsidRPr="00EA3056" w:rsidRDefault="001C42AE" w:rsidP="00634336">
            <w:pPr>
              <w:jc w:val="center"/>
              <w:rPr>
                <w:rFonts w:ascii="Calibri" w:hAnsi="Calibri" w:cs="Calibri"/>
                <w:color w:val="000000"/>
                <w:sz w:val="20"/>
                <w:szCs w:val="20"/>
              </w:rPr>
            </w:pPr>
            <w:r>
              <w:rPr>
                <w:rFonts w:ascii="Calibri" w:hAnsi="Calibri" w:cs="Calibri"/>
                <w:color w:val="000000"/>
                <w:sz w:val="20"/>
                <w:szCs w:val="20"/>
              </w:rPr>
              <w:t>szt.</w:t>
            </w:r>
          </w:p>
        </w:tc>
        <w:tc>
          <w:tcPr>
            <w:tcW w:w="627" w:type="dxa"/>
            <w:vAlign w:val="center"/>
          </w:tcPr>
          <w:p w:rsidR="001C42AE" w:rsidRPr="00EA3056" w:rsidRDefault="001C42AE" w:rsidP="00DE7E81">
            <w:pPr>
              <w:jc w:val="center"/>
              <w:rPr>
                <w:rFonts w:ascii="Calibri" w:hAnsi="Calibri" w:cs="Calibri"/>
                <w:color w:val="000000"/>
                <w:sz w:val="20"/>
                <w:szCs w:val="20"/>
              </w:rPr>
            </w:pPr>
            <w:r w:rsidRPr="00EA3056">
              <w:rPr>
                <w:rFonts w:ascii="Calibri" w:hAnsi="Calibri" w:cs="Calibri"/>
                <w:color w:val="000000"/>
                <w:sz w:val="20"/>
                <w:szCs w:val="20"/>
              </w:rPr>
              <w:t>1</w:t>
            </w:r>
          </w:p>
        </w:tc>
        <w:tc>
          <w:tcPr>
            <w:tcW w:w="1523" w:type="dxa"/>
          </w:tcPr>
          <w:p w:rsidR="001C42AE" w:rsidRPr="00EA3056" w:rsidRDefault="001C42AE" w:rsidP="00DE7E81">
            <w:pPr>
              <w:jc w:val="center"/>
              <w:rPr>
                <w:rFonts w:ascii="Calibri" w:hAnsi="Calibri" w:cs="Calibri"/>
                <w:color w:val="000000"/>
                <w:sz w:val="20"/>
                <w:szCs w:val="20"/>
              </w:rPr>
            </w:pPr>
          </w:p>
        </w:tc>
      </w:tr>
      <w:bookmarkEnd w:id="1"/>
    </w:tbl>
    <w:p w:rsidR="00805468" w:rsidRPr="00EA3056" w:rsidRDefault="00805468">
      <w:pPr>
        <w:rPr>
          <w:rFonts w:ascii="Calibri" w:hAnsi="Calibri" w:cs="Calibri"/>
        </w:rPr>
      </w:pPr>
    </w:p>
    <w:p w:rsidR="00446306" w:rsidRPr="00446306" w:rsidRDefault="00142110" w:rsidP="00446306">
      <w:pPr>
        <w:spacing w:line="240" w:lineRule="auto"/>
        <w:jc w:val="right"/>
        <w:rPr>
          <w:rFonts w:ascii="Calibri" w:hAnsi="Calibri" w:cs="Calibri"/>
          <w:sz w:val="20"/>
          <w:szCs w:val="20"/>
        </w:rPr>
      </w:pPr>
      <w:r>
        <w:rPr>
          <w:rFonts w:ascii="Calibri" w:hAnsi="Calibri" w:cs="Calibri"/>
          <w:b/>
          <w:sz w:val="20"/>
          <w:szCs w:val="20"/>
          <w:u w:val="single"/>
        </w:rPr>
        <w:br w:type="column"/>
      </w:r>
      <w:r w:rsidR="00446306" w:rsidRPr="00142110">
        <w:rPr>
          <w:rFonts w:ascii="Calibri" w:hAnsi="Calibri" w:cs="Calibri"/>
          <w:szCs w:val="20"/>
        </w:rPr>
        <w:lastRenderedPageBreak/>
        <w:t xml:space="preserve">Załącznik nr </w:t>
      </w:r>
      <w:r w:rsidR="00446306">
        <w:rPr>
          <w:rFonts w:ascii="Calibri" w:hAnsi="Calibri" w:cs="Calibri"/>
          <w:szCs w:val="20"/>
        </w:rPr>
        <w:t>5a do SIWZ</w:t>
      </w:r>
    </w:p>
    <w:p w:rsidR="00446306" w:rsidRDefault="00446306" w:rsidP="00805468">
      <w:pPr>
        <w:spacing w:line="240" w:lineRule="auto"/>
        <w:jc w:val="center"/>
        <w:rPr>
          <w:rFonts w:ascii="Calibri" w:hAnsi="Calibri" w:cs="Calibri"/>
          <w:b/>
          <w:sz w:val="20"/>
          <w:szCs w:val="20"/>
          <w:u w:val="single"/>
        </w:rPr>
      </w:pPr>
      <w:r w:rsidRPr="0047784D">
        <w:rPr>
          <w:rFonts w:ascii="Calibri" w:hAnsi="Calibri" w:cs="Calibri"/>
          <w:b/>
          <w:sz w:val="32"/>
          <w:szCs w:val="20"/>
        </w:rPr>
        <w:t>Dostawa sprzętu komputerowego, wyposażenia warsztatów szkolnych oraz pracowni przygotowania i ekspedycji śniadań w ramach projektu „Kwalifikacje zawodowe krokiem w przyszłość”</w:t>
      </w:r>
    </w:p>
    <w:p w:rsidR="00805468" w:rsidRPr="0047784D" w:rsidRDefault="00455EEE" w:rsidP="00805468">
      <w:pPr>
        <w:spacing w:line="240" w:lineRule="auto"/>
        <w:jc w:val="center"/>
        <w:rPr>
          <w:b/>
          <w:lang w:bidi="pl-PL"/>
        </w:rPr>
      </w:pPr>
      <w:r w:rsidRPr="0047784D">
        <w:rPr>
          <w:b/>
        </w:rPr>
        <w:t xml:space="preserve">Część II – </w:t>
      </w:r>
      <w:r w:rsidRPr="0047784D">
        <w:rPr>
          <w:b/>
          <w:lang w:bidi="pl-PL"/>
        </w:rPr>
        <w:t>Modernizacja wyposażenia pracowni przygotowania i ekspedycji śniadań</w:t>
      </w:r>
    </w:p>
    <w:p w:rsidR="00A66E39" w:rsidRPr="00EA3056" w:rsidRDefault="00A66E39" w:rsidP="00805468">
      <w:pPr>
        <w:spacing w:line="240" w:lineRule="auto"/>
        <w:jc w:val="center"/>
        <w:rPr>
          <w:rFonts w:ascii="Calibri" w:hAnsi="Calibri" w:cs="Calibri"/>
          <w:b/>
          <w:sz w:val="20"/>
          <w:szCs w:val="20"/>
          <w:u w:val="single"/>
        </w:rPr>
      </w:pPr>
      <w:r w:rsidRPr="00AC0184">
        <w:t>„Tabelę należy uzupełnić wpisując słowo „SPEŁNIA”, w przypadku gdy zaoferowany sprzęt</w:t>
      </w:r>
      <w:r>
        <w:t>, urządzenia</w:t>
      </w:r>
      <w:r w:rsidRPr="00AC0184">
        <w:t xml:space="preserve"> odpowiada</w:t>
      </w:r>
      <w:r>
        <w:t>ją</w:t>
      </w:r>
      <w:r w:rsidRPr="00AC0184">
        <w:t xml:space="preserve"> minimalnym wymaganiom zapisanym w </w:t>
      </w:r>
      <w:r>
        <w:t>opisie przedmiotu zamówienia</w:t>
      </w:r>
      <w:r w:rsidRPr="00AC0184">
        <w:t xml:space="preserve"> przygotowanym przez Zamawiającego”.</w:t>
      </w:r>
    </w:p>
    <w:tbl>
      <w:tblPr>
        <w:tblStyle w:val="Tabela-Siatka"/>
        <w:tblW w:w="9429" w:type="dxa"/>
        <w:tblLayout w:type="fixed"/>
        <w:tblLook w:val="04A0"/>
      </w:tblPr>
      <w:tblGrid>
        <w:gridCol w:w="675"/>
        <w:gridCol w:w="1524"/>
        <w:gridCol w:w="4382"/>
        <w:gridCol w:w="756"/>
        <w:gridCol w:w="739"/>
        <w:gridCol w:w="1353"/>
      </w:tblGrid>
      <w:tr w:rsidR="00A66E39" w:rsidRPr="00EA3056" w:rsidTr="0047784D">
        <w:tc>
          <w:tcPr>
            <w:tcW w:w="675" w:type="dxa"/>
            <w:shd w:val="clear" w:color="auto" w:fill="D9D9D9" w:themeFill="background1" w:themeFillShade="D9"/>
            <w:vAlign w:val="center"/>
          </w:tcPr>
          <w:p w:rsidR="00A66E39" w:rsidRPr="00EA3056" w:rsidRDefault="00A66E39" w:rsidP="00243448">
            <w:pPr>
              <w:jc w:val="center"/>
              <w:rPr>
                <w:rFonts w:ascii="Calibri" w:hAnsi="Calibri" w:cs="Calibri"/>
                <w:sz w:val="20"/>
                <w:szCs w:val="20"/>
              </w:rPr>
            </w:pPr>
            <w:r>
              <w:rPr>
                <w:rFonts w:ascii="Calibri" w:hAnsi="Calibri" w:cs="Calibri"/>
                <w:sz w:val="20"/>
                <w:szCs w:val="20"/>
              </w:rPr>
              <w:t>Lp.</w:t>
            </w:r>
          </w:p>
        </w:tc>
        <w:tc>
          <w:tcPr>
            <w:tcW w:w="1524" w:type="dxa"/>
            <w:shd w:val="clear" w:color="auto" w:fill="D9D9D9" w:themeFill="background1" w:themeFillShade="D9"/>
            <w:vAlign w:val="center"/>
          </w:tcPr>
          <w:p w:rsidR="00A66E39" w:rsidRPr="00EA3056" w:rsidRDefault="00A66E39" w:rsidP="00243448">
            <w:pPr>
              <w:jc w:val="center"/>
              <w:rPr>
                <w:rFonts w:ascii="Calibri" w:hAnsi="Calibri" w:cs="Calibri"/>
                <w:sz w:val="20"/>
                <w:szCs w:val="20"/>
              </w:rPr>
            </w:pPr>
            <w:r>
              <w:rPr>
                <w:rFonts w:ascii="Calibri" w:hAnsi="Calibri" w:cs="Calibri"/>
                <w:sz w:val="20"/>
                <w:szCs w:val="20"/>
              </w:rPr>
              <w:t>Nazwa przedmiotu</w:t>
            </w:r>
          </w:p>
        </w:tc>
        <w:tc>
          <w:tcPr>
            <w:tcW w:w="4382" w:type="dxa"/>
            <w:shd w:val="clear" w:color="auto" w:fill="D9D9D9" w:themeFill="background1" w:themeFillShade="D9"/>
            <w:vAlign w:val="center"/>
          </w:tcPr>
          <w:p w:rsidR="00A66E39" w:rsidRPr="00EA3056" w:rsidRDefault="00A66E39" w:rsidP="00243448">
            <w:pPr>
              <w:jc w:val="center"/>
              <w:rPr>
                <w:rFonts w:ascii="Calibri" w:hAnsi="Calibri" w:cs="Calibri"/>
                <w:sz w:val="20"/>
                <w:szCs w:val="20"/>
              </w:rPr>
            </w:pPr>
            <w:r>
              <w:rPr>
                <w:rFonts w:ascii="Calibri" w:hAnsi="Calibri" w:cs="Calibri"/>
                <w:sz w:val="20"/>
                <w:szCs w:val="20"/>
              </w:rPr>
              <w:t>Opis przedmiotu</w:t>
            </w:r>
          </w:p>
        </w:tc>
        <w:tc>
          <w:tcPr>
            <w:tcW w:w="756" w:type="dxa"/>
            <w:shd w:val="clear" w:color="auto" w:fill="D9D9D9" w:themeFill="background1" w:themeFillShade="D9"/>
          </w:tcPr>
          <w:p w:rsidR="00A66E39" w:rsidRDefault="00A66E39" w:rsidP="00243448">
            <w:pPr>
              <w:jc w:val="center"/>
              <w:rPr>
                <w:rFonts w:ascii="Calibri" w:hAnsi="Calibri" w:cs="Calibri"/>
                <w:sz w:val="20"/>
                <w:szCs w:val="20"/>
              </w:rPr>
            </w:pPr>
            <w:r>
              <w:rPr>
                <w:rFonts w:ascii="Calibri" w:hAnsi="Calibri" w:cs="Calibri"/>
                <w:sz w:val="20"/>
                <w:szCs w:val="20"/>
              </w:rPr>
              <w:t>Jednostka</w:t>
            </w:r>
          </w:p>
        </w:tc>
        <w:tc>
          <w:tcPr>
            <w:tcW w:w="739" w:type="dxa"/>
            <w:shd w:val="clear" w:color="auto" w:fill="D9D9D9" w:themeFill="background1" w:themeFillShade="D9"/>
            <w:vAlign w:val="center"/>
          </w:tcPr>
          <w:p w:rsidR="00A66E39" w:rsidRPr="00EA3056" w:rsidRDefault="00A66E39" w:rsidP="00243448">
            <w:pPr>
              <w:jc w:val="center"/>
              <w:rPr>
                <w:rFonts w:ascii="Calibri" w:hAnsi="Calibri" w:cs="Calibri"/>
                <w:sz w:val="20"/>
                <w:szCs w:val="20"/>
              </w:rPr>
            </w:pPr>
            <w:r>
              <w:rPr>
                <w:rFonts w:ascii="Calibri" w:hAnsi="Calibri" w:cs="Calibri"/>
                <w:sz w:val="20"/>
                <w:szCs w:val="20"/>
              </w:rPr>
              <w:t>Ilość</w:t>
            </w:r>
          </w:p>
        </w:tc>
        <w:tc>
          <w:tcPr>
            <w:tcW w:w="1353" w:type="dxa"/>
            <w:shd w:val="clear" w:color="auto" w:fill="D9D9D9" w:themeFill="background1" w:themeFillShade="D9"/>
            <w:vAlign w:val="center"/>
          </w:tcPr>
          <w:p w:rsidR="00A66E39" w:rsidRDefault="00A66E39" w:rsidP="00A66E39">
            <w:pPr>
              <w:jc w:val="center"/>
              <w:rPr>
                <w:rFonts w:ascii="Calibri" w:hAnsi="Calibri" w:cs="Calibri"/>
                <w:sz w:val="20"/>
                <w:szCs w:val="20"/>
              </w:rPr>
            </w:pPr>
            <w:r>
              <w:rPr>
                <w:rFonts w:ascii="Calibri" w:hAnsi="Calibri" w:cs="Calibri"/>
                <w:sz w:val="20"/>
                <w:szCs w:val="20"/>
              </w:rPr>
              <w:t>Podanie danych odnośnie producenta, modelu / Potwierdzenie minimalnych wymagań Zamawiającego, dane techniczne</w:t>
            </w:r>
          </w:p>
        </w:tc>
      </w:tr>
      <w:tr w:rsidR="00A66E39" w:rsidRPr="00EA3056" w:rsidTr="0047784D">
        <w:tc>
          <w:tcPr>
            <w:tcW w:w="675" w:type="dxa"/>
            <w:vAlign w:val="center"/>
          </w:tcPr>
          <w:p w:rsidR="00A66E39" w:rsidRPr="00EA3056" w:rsidRDefault="00A66E39" w:rsidP="0047784D">
            <w:pPr>
              <w:pStyle w:val="Akapitzlist"/>
              <w:numPr>
                <w:ilvl w:val="0"/>
                <w:numId w:val="12"/>
              </w:numPr>
              <w:ind w:left="567" w:right="-7" w:hanging="425"/>
              <w:jc w:val="center"/>
              <w:rPr>
                <w:rFonts w:ascii="Calibri" w:hAnsi="Calibri" w:cs="Calibri"/>
                <w:sz w:val="20"/>
                <w:szCs w:val="20"/>
              </w:rPr>
            </w:pPr>
          </w:p>
        </w:tc>
        <w:tc>
          <w:tcPr>
            <w:tcW w:w="1524" w:type="dxa"/>
            <w:vAlign w:val="center"/>
          </w:tcPr>
          <w:p w:rsidR="00A66E39" w:rsidRPr="00EA3056" w:rsidRDefault="00A66E39" w:rsidP="001D0322">
            <w:pPr>
              <w:rPr>
                <w:rFonts w:ascii="Calibri" w:hAnsi="Calibri" w:cs="Calibri"/>
                <w:color w:val="000000"/>
                <w:sz w:val="20"/>
                <w:szCs w:val="20"/>
              </w:rPr>
            </w:pPr>
            <w:r>
              <w:rPr>
                <w:rFonts w:ascii="Calibri" w:hAnsi="Calibri" w:cs="Calibri"/>
                <w:color w:val="000000"/>
                <w:sz w:val="20"/>
                <w:szCs w:val="20"/>
              </w:rPr>
              <w:t>Komputer stacjonarny z oprogramowaniem biurowym</w:t>
            </w:r>
          </w:p>
        </w:tc>
        <w:tc>
          <w:tcPr>
            <w:tcW w:w="4382" w:type="dxa"/>
            <w:vAlign w:val="center"/>
          </w:tcPr>
          <w:p w:rsidR="00A66E39" w:rsidRPr="006F4173" w:rsidRDefault="00A66E39" w:rsidP="00557C47">
            <w:pPr>
              <w:jc w:val="both"/>
              <w:rPr>
                <w:b/>
                <w:lang w:bidi="pl-PL"/>
              </w:rPr>
            </w:pPr>
            <w:r w:rsidRPr="006F4173">
              <w:rPr>
                <w:b/>
                <w:lang w:bidi="pl-PL"/>
              </w:rPr>
              <w:t>Zestaw komputerowy, w których jednostka centralna komputera zintegrowana jest z monitorem (tzw. ALL-IN-ONE) z oprogramowaniem biurowym.</w:t>
            </w:r>
          </w:p>
          <w:p w:rsidR="00A66E39" w:rsidRDefault="00A66E39" w:rsidP="00557C47">
            <w:pPr>
              <w:jc w:val="both"/>
              <w:rPr>
                <w:rFonts w:ascii="Calibri" w:hAnsi="Calibri" w:cs="Calibri"/>
                <w:color w:val="000000"/>
                <w:sz w:val="20"/>
                <w:szCs w:val="20"/>
              </w:rPr>
            </w:pPr>
            <w:r>
              <w:rPr>
                <w:rFonts w:ascii="Calibri" w:hAnsi="Calibri" w:cs="Calibri"/>
                <w:color w:val="000000"/>
                <w:sz w:val="20"/>
                <w:szCs w:val="20"/>
              </w:rPr>
              <w:t xml:space="preserve">Procesor: </w:t>
            </w:r>
          </w:p>
          <w:p w:rsidR="00A66E39" w:rsidRDefault="00A66E39" w:rsidP="00557C47">
            <w:pPr>
              <w:jc w:val="both"/>
              <w:rPr>
                <w:rFonts w:ascii="Calibri" w:hAnsi="Calibri" w:cs="Calibri"/>
                <w:color w:val="000000"/>
                <w:sz w:val="20"/>
                <w:szCs w:val="20"/>
              </w:rPr>
            </w:pPr>
            <w:r w:rsidRPr="00E94D4E">
              <w:rPr>
                <w:rFonts w:ascii="Calibri" w:hAnsi="Calibri" w:cs="Calibri"/>
                <w:color w:val="000000"/>
                <w:sz w:val="20"/>
                <w:szCs w:val="20"/>
              </w:rPr>
              <w:t xml:space="preserve">Procesor osiągający w teście </w:t>
            </w:r>
            <w:proofErr w:type="spellStart"/>
            <w:r w:rsidRPr="00E94D4E">
              <w:rPr>
                <w:rFonts w:ascii="Calibri" w:hAnsi="Calibri" w:cs="Calibri"/>
                <w:color w:val="000000"/>
                <w:sz w:val="20"/>
                <w:szCs w:val="20"/>
              </w:rPr>
              <w:t>PassMark</w:t>
            </w:r>
            <w:proofErr w:type="spellEnd"/>
            <w:r w:rsidRPr="00E94D4E">
              <w:rPr>
                <w:rFonts w:ascii="Calibri" w:hAnsi="Calibri" w:cs="Calibri"/>
                <w:color w:val="000000"/>
                <w:sz w:val="20"/>
                <w:szCs w:val="20"/>
              </w:rPr>
              <w:t xml:space="preserve"> CPU Mark wynik min. </w:t>
            </w:r>
            <w:r w:rsidRPr="00E94D4E">
              <w:rPr>
                <w:rFonts w:ascii="Calibri" w:hAnsi="Calibri" w:cs="Calibri"/>
                <w:b/>
                <w:color w:val="000000"/>
                <w:sz w:val="20"/>
                <w:szCs w:val="20"/>
              </w:rPr>
              <w:t>5</w:t>
            </w:r>
            <w:r>
              <w:rPr>
                <w:rFonts w:ascii="Calibri" w:hAnsi="Calibri" w:cs="Calibri"/>
                <w:b/>
                <w:color w:val="000000"/>
                <w:sz w:val="20"/>
                <w:szCs w:val="20"/>
              </w:rPr>
              <w:t>0</w:t>
            </w:r>
            <w:r w:rsidRPr="00E94D4E">
              <w:rPr>
                <w:rFonts w:ascii="Calibri" w:hAnsi="Calibri" w:cs="Calibri"/>
                <w:b/>
                <w:color w:val="000000"/>
                <w:sz w:val="20"/>
                <w:szCs w:val="20"/>
              </w:rPr>
              <w:t>00</w:t>
            </w:r>
            <w:r w:rsidRPr="00E94D4E">
              <w:rPr>
                <w:rFonts w:ascii="Calibri" w:hAnsi="Calibri" w:cs="Calibri"/>
                <w:b/>
                <w:bCs/>
                <w:color w:val="000000"/>
                <w:sz w:val="20"/>
                <w:szCs w:val="20"/>
              </w:rPr>
              <w:t xml:space="preserve"> punktów</w:t>
            </w:r>
            <w:r w:rsidRPr="00E94D4E">
              <w:rPr>
                <w:rFonts w:ascii="Calibri" w:hAnsi="Calibri" w:cs="Calibri"/>
                <w:color w:val="000000"/>
                <w:sz w:val="20"/>
                <w:szCs w:val="20"/>
              </w:rPr>
              <w:t xml:space="preserve"> (wynik testu zaproponowanego procesora musi być opublikowany w zestawieniu </w:t>
            </w:r>
            <w:proofErr w:type="spellStart"/>
            <w:r w:rsidRPr="00E94D4E">
              <w:rPr>
                <w:rFonts w:ascii="Calibri" w:hAnsi="Calibri" w:cs="Calibri"/>
                <w:color w:val="000000"/>
                <w:sz w:val="20"/>
                <w:szCs w:val="20"/>
              </w:rPr>
              <w:t>CpuBenchmark</w:t>
            </w:r>
            <w:proofErr w:type="spellEnd"/>
            <w:r w:rsidRPr="00E94D4E">
              <w:rPr>
                <w:rFonts w:ascii="Calibri" w:hAnsi="Calibri" w:cs="Calibri"/>
                <w:color w:val="000000"/>
                <w:sz w:val="20"/>
                <w:szCs w:val="20"/>
              </w:rPr>
              <w:t xml:space="preserve"> –. Wyniki testów na podstawie zestawienia publikowanego na stronie</w:t>
            </w:r>
            <w:hyperlink r:id="rId7" w:history="1">
              <w:r w:rsidRPr="003D7430">
                <w:rPr>
                  <w:rStyle w:val="Hipercze"/>
                  <w:rFonts w:ascii="Calibri" w:hAnsi="Calibri" w:cs="Calibri"/>
                  <w:sz w:val="20"/>
                  <w:szCs w:val="20"/>
                </w:rPr>
                <w:t>https://www.cpubenchmark.net/mid_range_cpus.html#</w:t>
              </w:r>
            </w:hyperlink>
          </w:p>
          <w:p w:rsidR="00A66E39" w:rsidRDefault="00A66E39" w:rsidP="00557C47">
            <w:pPr>
              <w:jc w:val="both"/>
              <w:rPr>
                <w:rFonts w:ascii="Calibri" w:hAnsi="Calibri" w:cs="Calibri"/>
                <w:b/>
                <w:color w:val="000000"/>
                <w:sz w:val="20"/>
                <w:szCs w:val="20"/>
              </w:rPr>
            </w:pPr>
            <w:r w:rsidRPr="00E94D4E">
              <w:rPr>
                <w:rFonts w:ascii="Calibri" w:hAnsi="Calibri" w:cs="Calibri"/>
                <w:b/>
                <w:color w:val="000000"/>
                <w:sz w:val="20"/>
                <w:szCs w:val="20"/>
              </w:rPr>
              <w:t>Model/typ/nazwę/producenta oferowanego procesora należy wpisać do oferty.</w:t>
            </w:r>
          </w:p>
          <w:p w:rsidR="00A66E39" w:rsidRDefault="00A66E39" w:rsidP="00557C47">
            <w:pPr>
              <w:jc w:val="both"/>
              <w:rPr>
                <w:rFonts w:ascii="Calibri" w:hAnsi="Calibri" w:cs="Calibri"/>
                <w:b/>
                <w:color w:val="000000"/>
                <w:sz w:val="20"/>
                <w:szCs w:val="20"/>
              </w:rPr>
            </w:pPr>
          </w:p>
          <w:p w:rsidR="00A66E39" w:rsidRDefault="00A66E39" w:rsidP="00557C47">
            <w:pPr>
              <w:jc w:val="both"/>
              <w:rPr>
                <w:rFonts w:ascii="Calibri" w:hAnsi="Calibri" w:cs="Calibri"/>
                <w:b/>
                <w:color w:val="000000"/>
                <w:sz w:val="20"/>
                <w:szCs w:val="20"/>
              </w:rPr>
            </w:pPr>
            <w:r>
              <w:rPr>
                <w:rFonts w:ascii="Calibri" w:hAnsi="Calibri" w:cs="Calibri"/>
                <w:b/>
                <w:color w:val="000000"/>
                <w:sz w:val="20"/>
                <w:szCs w:val="20"/>
              </w:rPr>
              <w:t>Przekątna ekranu: 21,5”, Proporcje 16/9, Rozdzielczość: 1920x 1080 (FHD1080). Powierzchnia matrycy matowa.</w:t>
            </w:r>
          </w:p>
          <w:p w:rsidR="00A66E39" w:rsidRDefault="00A66E39" w:rsidP="00557C47">
            <w:pPr>
              <w:jc w:val="both"/>
              <w:rPr>
                <w:rFonts w:ascii="Calibri" w:hAnsi="Calibri" w:cs="Calibri"/>
                <w:b/>
                <w:color w:val="000000"/>
                <w:sz w:val="20"/>
                <w:szCs w:val="20"/>
              </w:rPr>
            </w:pPr>
          </w:p>
          <w:p w:rsidR="00A66E39" w:rsidRDefault="00A66E39" w:rsidP="00557C47">
            <w:pPr>
              <w:jc w:val="both"/>
              <w:rPr>
                <w:rFonts w:ascii="Calibri" w:hAnsi="Calibri" w:cs="Calibri"/>
                <w:b/>
                <w:color w:val="000000"/>
                <w:sz w:val="20"/>
                <w:szCs w:val="20"/>
              </w:rPr>
            </w:pPr>
            <w:r>
              <w:rPr>
                <w:rFonts w:ascii="Calibri" w:hAnsi="Calibri" w:cs="Calibri"/>
                <w:b/>
                <w:color w:val="000000"/>
                <w:sz w:val="20"/>
                <w:szCs w:val="20"/>
              </w:rPr>
              <w:t xml:space="preserve">Zintegrowana pamięć min. RAM 8 GB, rodzaj pamięci: SODIM DDR4, Częstotliwość szyny pamięci: 2133 </w:t>
            </w:r>
            <w:proofErr w:type="spellStart"/>
            <w:r>
              <w:rPr>
                <w:rFonts w:ascii="Calibri" w:hAnsi="Calibri" w:cs="Calibri"/>
                <w:b/>
                <w:color w:val="000000"/>
                <w:sz w:val="20"/>
                <w:szCs w:val="20"/>
              </w:rPr>
              <w:t>Mhz</w:t>
            </w:r>
            <w:proofErr w:type="spellEnd"/>
            <w:r>
              <w:rPr>
                <w:rFonts w:ascii="Calibri" w:hAnsi="Calibri" w:cs="Calibri"/>
                <w:b/>
                <w:color w:val="000000"/>
                <w:sz w:val="20"/>
                <w:szCs w:val="20"/>
              </w:rPr>
              <w:t>,</w:t>
            </w:r>
          </w:p>
          <w:p w:rsidR="00A66E39" w:rsidRDefault="00A66E39" w:rsidP="00557C47">
            <w:pPr>
              <w:jc w:val="both"/>
              <w:rPr>
                <w:rFonts w:ascii="Calibri" w:hAnsi="Calibri" w:cs="Calibri"/>
                <w:b/>
                <w:color w:val="000000"/>
                <w:sz w:val="20"/>
                <w:szCs w:val="20"/>
              </w:rPr>
            </w:pPr>
          </w:p>
          <w:p w:rsidR="00A66E39" w:rsidRDefault="00A66E39" w:rsidP="00557C47">
            <w:pPr>
              <w:jc w:val="both"/>
              <w:rPr>
                <w:rFonts w:ascii="Calibri" w:hAnsi="Calibri" w:cs="Calibri"/>
                <w:b/>
                <w:color w:val="000000"/>
                <w:sz w:val="20"/>
                <w:szCs w:val="20"/>
              </w:rPr>
            </w:pPr>
            <w:r>
              <w:rPr>
                <w:rFonts w:ascii="Calibri" w:hAnsi="Calibri" w:cs="Calibri"/>
                <w:b/>
                <w:color w:val="000000"/>
                <w:sz w:val="20"/>
                <w:szCs w:val="20"/>
              </w:rPr>
              <w:t>Typ dysku: SSD, poj. min. Dysku SSD 256 GB, Format szerokości SSD: M.2.</w:t>
            </w:r>
          </w:p>
          <w:p w:rsidR="00A66E39" w:rsidRDefault="00A66E39" w:rsidP="00557C47">
            <w:pPr>
              <w:jc w:val="both"/>
              <w:rPr>
                <w:rFonts w:ascii="Calibri" w:hAnsi="Calibri" w:cs="Calibri"/>
                <w:b/>
                <w:color w:val="000000"/>
                <w:sz w:val="20"/>
                <w:szCs w:val="20"/>
              </w:rPr>
            </w:pPr>
          </w:p>
          <w:p w:rsidR="00A66E39" w:rsidRDefault="00A66E39" w:rsidP="00557C47">
            <w:pPr>
              <w:jc w:val="both"/>
              <w:rPr>
                <w:rFonts w:ascii="Calibri" w:hAnsi="Calibri" w:cs="Calibri"/>
                <w:b/>
                <w:color w:val="000000"/>
                <w:sz w:val="20"/>
                <w:szCs w:val="20"/>
              </w:rPr>
            </w:pPr>
            <w:r>
              <w:rPr>
                <w:rFonts w:ascii="Calibri" w:hAnsi="Calibri" w:cs="Calibri"/>
                <w:b/>
                <w:color w:val="000000"/>
                <w:sz w:val="20"/>
                <w:szCs w:val="20"/>
              </w:rPr>
              <w:t>Karta graficzna zintegrowana.</w:t>
            </w:r>
          </w:p>
          <w:p w:rsidR="00A66E39" w:rsidRDefault="00A66E39" w:rsidP="00557C47">
            <w:pPr>
              <w:jc w:val="both"/>
              <w:rPr>
                <w:rFonts w:ascii="Calibri" w:hAnsi="Calibri" w:cs="Calibri"/>
                <w:b/>
                <w:color w:val="000000"/>
                <w:sz w:val="20"/>
                <w:szCs w:val="20"/>
              </w:rPr>
            </w:pPr>
          </w:p>
          <w:p w:rsidR="00A66E39" w:rsidRDefault="00A66E39" w:rsidP="00557C47">
            <w:pPr>
              <w:jc w:val="both"/>
              <w:rPr>
                <w:rFonts w:ascii="Calibri" w:hAnsi="Calibri" w:cs="Calibri"/>
                <w:b/>
                <w:color w:val="000000"/>
                <w:sz w:val="20"/>
                <w:szCs w:val="20"/>
              </w:rPr>
            </w:pPr>
            <w:r>
              <w:rPr>
                <w:rFonts w:ascii="Calibri" w:hAnsi="Calibri" w:cs="Calibri"/>
                <w:b/>
                <w:color w:val="000000"/>
                <w:sz w:val="20"/>
                <w:szCs w:val="20"/>
              </w:rPr>
              <w:t xml:space="preserve">Interfejs sieciowy: 1x10/100/1000 </w:t>
            </w:r>
            <w:proofErr w:type="spellStart"/>
            <w:r>
              <w:rPr>
                <w:rFonts w:ascii="Calibri" w:hAnsi="Calibri" w:cs="Calibri"/>
                <w:b/>
                <w:color w:val="000000"/>
                <w:sz w:val="20"/>
                <w:szCs w:val="20"/>
              </w:rPr>
              <w:t>Mbit</w:t>
            </w:r>
            <w:proofErr w:type="spellEnd"/>
            <w:r>
              <w:rPr>
                <w:rFonts w:ascii="Calibri" w:hAnsi="Calibri" w:cs="Calibri"/>
                <w:b/>
                <w:color w:val="000000"/>
                <w:sz w:val="20"/>
                <w:szCs w:val="20"/>
              </w:rPr>
              <w:t>/s.</w:t>
            </w:r>
          </w:p>
          <w:p w:rsidR="00A66E39" w:rsidRDefault="00A66E39" w:rsidP="00557C47">
            <w:pPr>
              <w:jc w:val="both"/>
              <w:rPr>
                <w:rFonts w:ascii="Calibri" w:hAnsi="Calibri" w:cs="Calibri"/>
                <w:b/>
                <w:color w:val="000000"/>
                <w:sz w:val="20"/>
                <w:szCs w:val="20"/>
              </w:rPr>
            </w:pPr>
            <w:r>
              <w:rPr>
                <w:rFonts w:ascii="Calibri" w:hAnsi="Calibri" w:cs="Calibri"/>
                <w:b/>
                <w:color w:val="000000"/>
                <w:sz w:val="20"/>
                <w:szCs w:val="20"/>
              </w:rPr>
              <w:lastRenderedPageBreak/>
              <w:t>Interfejs sieciowy: Wi-Fi 802.11.a/b/g/n/Ac.</w:t>
            </w:r>
          </w:p>
          <w:p w:rsidR="00A66E39" w:rsidRDefault="00A66E39" w:rsidP="00557C47">
            <w:pPr>
              <w:jc w:val="both"/>
              <w:rPr>
                <w:rFonts w:ascii="Calibri" w:hAnsi="Calibri" w:cs="Calibri"/>
                <w:b/>
                <w:color w:val="000000"/>
                <w:sz w:val="20"/>
                <w:szCs w:val="20"/>
              </w:rPr>
            </w:pPr>
          </w:p>
          <w:p w:rsidR="00A66E39" w:rsidRDefault="00A66E39" w:rsidP="00557C47">
            <w:pPr>
              <w:jc w:val="both"/>
              <w:rPr>
                <w:rFonts w:ascii="Calibri" w:hAnsi="Calibri" w:cs="Calibri"/>
                <w:b/>
                <w:color w:val="000000"/>
                <w:sz w:val="20"/>
                <w:szCs w:val="20"/>
              </w:rPr>
            </w:pPr>
            <w:r>
              <w:rPr>
                <w:rFonts w:ascii="Calibri" w:hAnsi="Calibri" w:cs="Calibri"/>
                <w:b/>
                <w:color w:val="000000"/>
                <w:sz w:val="20"/>
                <w:szCs w:val="20"/>
              </w:rPr>
              <w:t>Napęd optyczny: DVD-RW.</w:t>
            </w:r>
          </w:p>
          <w:p w:rsidR="00A66E39" w:rsidRDefault="00A66E39" w:rsidP="00557C47">
            <w:pPr>
              <w:jc w:val="both"/>
              <w:rPr>
                <w:rFonts w:ascii="Calibri" w:hAnsi="Calibri" w:cs="Calibri"/>
                <w:b/>
                <w:color w:val="000000"/>
                <w:sz w:val="20"/>
                <w:szCs w:val="20"/>
              </w:rPr>
            </w:pPr>
          </w:p>
          <w:p w:rsidR="00A66E39" w:rsidRDefault="00A66E39" w:rsidP="00557C47">
            <w:pPr>
              <w:jc w:val="both"/>
              <w:rPr>
                <w:rFonts w:ascii="Calibri" w:hAnsi="Calibri" w:cs="Calibri"/>
                <w:b/>
                <w:color w:val="000000"/>
                <w:sz w:val="20"/>
                <w:szCs w:val="20"/>
              </w:rPr>
            </w:pPr>
            <w:r>
              <w:rPr>
                <w:rFonts w:ascii="Calibri" w:hAnsi="Calibri" w:cs="Calibri"/>
                <w:b/>
                <w:color w:val="000000"/>
                <w:sz w:val="20"/>
                <w:szCs w:val="20"/>
              </w:rPr>
              <w:t xml:space="preserve">Czytnik kart pamięci </w:t>
            </w:r>
            <w:r w:rsidRPr="006F4173">
              <w:rPr>
                <w:rFonts w:ascii="Calibri" w:hAnsi="Calibri" w:cs="Calibri"/>
                <w:b/>
                <w:color w:val="000000"/>
                <w:sz w:val="20"/>
                <w:szCs w:val="20"/>
              </w:rPr>
              <w:t>SD „3 w 1”</w:t>
            </w:r>
            <w:r>
              <w:rPr>
                <w:rFonts w:ascii="Calibri" w:hAnsi="Calibri" w:cs="Calibri"/>
                <w:b/>
                <w:color w:val="000000"/>
                <w:sz w:val="20"/>
                <w:szCs w:val="20"/>
              </w:rPr>
              <w:t>.</w:t>
            </w:r>
          </w:p>
          <w:p w:rsidR="00A66E39" w:rsidRDefault="00A66E39" w:rsidP="00557C47">
            <w:pPr>
              <w:jc w:val="both"/>
              <w:rPr>
                <w:rFonts w:ascii="Calibri" w:hAnsi="Calibri" w:cs="Calibri"/>
                <w:b/>
                <w:color w:val="000000"/>
                <w:sz w:val="20"/>
                <w:szCs w:val="20"/>
              </w:rPr>
            </w:pPr>
          </w:p>
          <w:p w:rsidR="00A66E39" w:rsidRDefault="00A66E39" w:rsidP="00557C47">
            <w:pPr>
              <w:jc w:val="both"/>
              <w:rPr>
                <w:rFonts w:ascii="Calibri" w:hAnsi="Calibri" w:cs="Calibri"/>
                <w:b/>
                <w:color w:val="000000"/>
                <w:sz w:val="20"/>
                <w:szCs w:val="20"/>
              </w:rPr>
            </w:pPr>
            <w:r>
              <w:rPr>
                <w:rFonts w:ascii="Calibri" w:hAnsi="Calibri" w:cs="Calibri"/>
                <w:b/>
                <w:color w:val="000000"/>
                <w:sz w:val="20"/>
                <w:szCs w:val="20"/>
              </w:rPr>
              <w:t xml:space="preserve">Porty USB: 2xUSB 2.0 </w:t>
            </w:r>
            <w:proofErr w:type="spellStart"/>
            <w:r>
              <w:rPr>
                <w:rFonts w:ascii="Calibri" w:hAnsi="Calibri" w:cs="Calibri"/>
                <w:b/>
                <w:color w:val="000000"/>
                <w:sz w:val="20"/>
                <w:szCs w:val="20"/>
              </w:rPr>
              <w:t>Type-A</w:t>
            </w:r>
            <w:proofErr w:type="spellEnd"/>
            <w:r>
              <w:rPr>
                <w:rFonts w:ascii="Calibri" w:hAnsi="Calibri" w:cs="Calibri"/>
                <w:b/>
                <w:color w:val="000000"/>
                <w:sz w:val="20"/>
                <w:szCs w:val="20"/>
              </w:rPr>
              <w:t>,</w:t>
            </w:r>
          </w:p>
          <w:p w:rsidR="00A66E39" w:rsidRDefault="00A66E39" w:rsidP="00557C47">
            <w:pPr>
              <w:jc w:val="both"/>
              <w:rPr>
                <w:rFonts w:ascii="Calibri" w:hAnsi="Calibri" w:cs="Calibri"/>
                <w:b/>
                <w:color w:val="000000"/>
                <w:sz w:val="20"/>
                <w:szCs w:val="20"/>
              </w:rPr>
            </w:pPr>
            <w:r>
              <w:rPr>
                <w:rFonts w:ascii="Calibri" w:hAnsi="Calibri" w:cs="Calibri"/>
                <w:b/>
                <w:color w:val="000000"/>
                <w:sz w:val="20"/>
                <w:szCs w:val="20"/>
              </w:rPr>
              <w:t xml:space="preserve">Porty USB: 2xUSB 3.0 </w:t>
            </w:r>
            <w:proofErr w:type="spellStart"/>
            <w:r>
              <w:rPr>
                <w:rFonts w:ascii="Calibri" w:hAnsi="Calibri" w:cs="Calibri"/>
                <w:b/>
                <w:color w:val="000000"/>
                <w:sz w:val="20"/>
                <w:szCs w:val="20"/>
              </w:rPr>
              <w:t>Type-A</w:t>
            </w:r>
            <w:proofErr w:type="spellEnd"/>
          </w:p>
          <w:p w:rsidR="00A66E39" w:rsidRDefault="00A66E39" w:rsidP="00557C47">
            <w:pPr>
              <w:jc w:val="both"/>
              <w:rPr>
                <w:rFonts w:ascii="Calibri" w:hAnsi="Calibri" w:cs="Calibri"/>
                <w:b/>
                <w:color w:val="000000"/>
                <w:sz w:val="20"/>
                <w:szCs w:val="20"/>
              </w:rPr>
            </w:pPr>
          </w:p>
          <w:p w:rsidR="00A66E39" w:rsidRDefault="00A66E39" w:rsidP="00557C47">
            <w:pPr>
              <w:jc w:val="both"/>
              <w:rPr>
                <w:rFonts w:ascii="Calibri" w:hAnsi="Calibri" w:cs="Calibri"/>
                <w:b/>
                <w:color w:val="000000"/>
                <w:sz w:val="20"/>
                <w:szCs w:val="20"/>
              </w:rPr>
            </w:pPr>
            <w:r>
              <w:rPr>
                <w:rFonts w:ascii="Calibri" w:hAnsi="Calibri" w:cs="Calibri"/>
                <w:b/>
                <w:color w:val="000000"/>
                <w:sz w:val="20"/>
                <w:szCs w:val="20"/>
              </w:rPr>
              <w:t>Pozostałe porty min.: 1 x audio (Combo), 1 x Rj45</w:t>
            </w:r>
          </w:p>
          <w:p w:rsidR="00A66E39" w:rsidRDefault="00A66E39" w:rsidP="00557C47">
            <w:pPr>
              <w:jc w:val="both"/>
              <w:rPr>
                <w:rFonts w:ascii="Calibri" w:hAnsi="Calibri" w:cs="Calibri"/>
                <w:b/>
                <w:color w:val="000000"/>
                <w:sz w:val="20"/>
                <w:szCs w:val="20"/>
              </w:rPr>
            </w:pPr>
          </w:p>
          <w:p w:rsidR="00A66E39" w:rsidRDefault="00A66E39" w:rsidP="00557C47">
            <w:pPr>
              <w:jc w:val="both"/>
              <w:rPr>
                <w:rFonts w:ascii="Calibri" w:hAnsi="Calibri" w:cs="Calibri"/>
                <w:b/>
                <w:color w:val="000000"/>
                <w:sz w:val="20"/>
                <w:szCs w:val="20"/>
              </w:rPr>
            </w:pPr>
            <w:r w:rsidRPr="000636F6">
              <w:rPr>
                <w:rFonts w:ascii="Calibri" w:hAnsi="Calibri" w:cs="Calibri"/>
                <w:b/>
                <w:color w:val="000000"/>
                <w:sz w:val="20"/>
                <w:szCs w:val="20"/>
              </w:rPr>
              <w:t>Klawiatura i urządzenia wskazujące</w:t>
            </w:r>
            <w:r>
              <w:rPr>
                <w:rFonts w:ascii="Calibri" w:hAnsi="Calibri" w:cs="Calibri"/>
                <w:b/>
                <w:color w:val="000000"/>
                <w:sz w:val="20"/>
                <w:szCs w:val="20"/>
              </w:rPr>
              <w:t xml:space="preserve">: </w:t>
            </w:r>
            <w:r w:rsidRPr="000636F6">
              <w:rPr>
                <w:rFonts w:ascii="Calibri" w:hAnsi="Calibri" w:cs="Calibri"/>
                <w:b/>
                <w:color w:val="000000"/>
                <w:sz w:val="20"/>
                <w:szCs w:val="20"/>
              </w:rPr>
              <w:t>Klawiatura przewodowa USB</w:t>
            </w:r>
            <w:r>
              <w:rPr>
                <w:rFonts w:ascii="Calibri" w:hAnsi="Calibri" w:cs="Calibri"/>
                <w:b/>
                <w:color w:val="000000"/>
                <w:sz w:val="20"/>
                <w:szCs w:val="20"/>
              </w:rPr>
              <w:t xml:space="preserve">, </w:t>
            </w:r>
            <w:r w:rsidRPr="000636F6">
              <w:rPr>
                <w:rFonts w:ascii="Calibri" w:hAnsi="Calibri" w:cs="Calibri"/>
                <w:b/>
                <w:color w:val="000000"/>
                <w:sz w:val="20"/>
                <w:szCs w:val="20"/>
              </w:rPr>
              <w:t>Mysz USB</w:t>
            </w:r>
            <w:r>
              <w:rPr>
                <w:rFonts w:ascii="Calibri" w:hAnsi="Calibri" w:cs="Calibri"/>
                <w:b/>
                <w:color w:val="000000"/>
                <w:sz w:val="20"/>
                <w:szCs w:val="20"/>
              </w:rPr>
              <w:t>.</w:t>
            </w:r>
          </w:p>
          <w:p w:rsidR="00A66E39" w:rsidRDefault="00A66E39" w:rsidP="00557C47">
            <w:pPr>
              <w:jc w:val="both"/>
              <w:rPr>
                <w:rFonts w:ascii="Calibri" w:hAnsi="Calibri" w:cs="Calibri"/>
                <w:b/>
                <w:color w:val="000000"/>
                <w:sz w:val="20"/>
                <w:szCs w:val="20"/>
              </w:rPr>
            </w:pPr>
          </w:p>
          <w:p w:rsidR="00A66E39" w:rsidRDefault="00A66E39" w:rsidP="00557C47">
            <w:pPr>
              <w:jc w:val="both"/>
              <w:rPr>
                <w:rFonts w:ascii="Calibri" w:hAnsi="Calibri" w:cs="Calibri"/>
                <w:b/>
                <w:color w:val="000000"/>
                <w:sz w:val="20"/>
                <w:szCs w:val="20"/>
              </w:rPr>
            </w:pPr>
            <w:r>
              <w:rPr>
                <w:rFonts w:ascii="Calibri" w:hAnsi="Calibri" w:cs="Calibri"/>
                <w:b/>
                <w:color w:val="000000"/>
                <w:sz w:val="20"/>
                <w:szCs w:val="20"/>
              </w:rPr>
              <w:t>Kolor obudowy czarny.</w:t>
            </w:r>
          </w:p>
          <w:p w:rsidR="00A66E39" w:rsidRDefault="00A66E39" w:rsidP="00557C47">
            <w:pPr>
              <w:jc w:val="both"/>
              <w:rPr>
                <w:rFonts w:ascii="Calibri" w:hAnsi="Calibri" w:cs="Calibri"/>
                <w:b/>
                <w:color w:val="000000"/>
                <w:sz w:val="20"/>
                <w:szCs w:val="20"/>
              </w:rPr>
            </w:pPr>
          </w:p>
          <w:p w:rsidR="00A66E39" w:rsidRDefault="00A66E39" w:rsidP="00557C47">
            <w:pPr>
              <w:jc w:val="both"/>
              <w:rPr>
                <w:rFonts w:ascii="Calibri" w:hAnsi="Calibri" w:cs="Calibri"/>
                <w:b/>
                <w:color w:val="000000"/>
                <w:sz w:val="20"/>
                <w:szCs w:val="20"/>
              </w:rPr>
            </w:pPr>
            <w:r>
              <w:rPr>
                <w:rFonts w:ascii="Calibri" w:hAnsi="Calibri" w:cs="Calibri"/>
                <w:b/>
                <w:color w:val="000000"/>
                <w:sz w:val="20"/>
                <w:szCs w:val="20"/>
              </w:rPr>
              <w:t>System operacyjny:</w:t>
            </w:r>
          </w:p>
          <w:p w:rsidR="00A66E39" w:rsidRDefault="00A66E39" w:rsidP="00557C47">
            <w:pPr>
              <w:jc w:val="both"/>
              <w:rPr>
                <w:rFonts w:ascii="Calibri" w:hAnsi="Calibri" w:cs="Calibri"/>
                <w:b/>
                <w:bCs/>
                <w:color w:val="000000"/>
                <w:sz w:val="20"/>
                <w:szCs w:val="20"/>
              </w:rPr>
            </w:pPr>
            <w:r w:rsidRPr="006F4173">
              <w:rPr>
                <w:rFonts w:ascii="Calibri" w:hAnsi="Calibri" w:cs="Calibri"/>
                <w:b/>
                <w:bCs/>
                <w:color w:val="000000"/>
                <w:sz w:val="20"/>
                <w:szCs w:val="20"/>
              </w:rPr>
              <w:t>System operacyjny Microsoft Windows 10 Pro PL 64bit lub równoważny, zainstalowany Windows 10 Pro PL 64 lub równoważny wraz ze wszystkimi niezbędnymi do poprawnej pracy sterownikami, nie wymagający aktywacji za pomocą telefonu lub Internetu w firmie Microsoft. Dołączony nośnik z wersją instalacyjną (odtworzeniową) systemu operacyjnego i dedykowanymi do oferowanego sprzętu sterownikami w przypadku braku tzw. systemowej partycji odtworzeniowej systemu operacyjnego (nośnik ze sterownikami wymagany w przypadku jeśli żądany system operacyjny nie wykrywa automatycznie i nie instaluje automatycznie podzespołów).</w:t>
            </w:r>
          </w:p>
          <w:p w:rsidR="00A66E39" w:rsidRDefault="00A66E39" w:rsidP="00557C47">
            <w:pPr>
              <w:jc w:val="both"/>
              <w:rPr>
                <w:rFonts w:ascii="Calibri" w:hAnsi="Calibri" w:cs="Calibri"/>
                <w:b/>
                <w:bCs/>
                <w:color w:val="000000"/>
                <w:sz w:val="20"/>
                <w:szCs w:val="20"/>
              </w:rPr>
            </w:pPr>
          </w:p>
          <w:p w:rsidR="00A66E39" w:rsidRDefault="00A66E39" w:rsidP="00557C47">
            <w:pPr>
              <w:jc w:val="both"/>
              <w:rPr>
                <w:rFonts w:ascii="Calibri" w:hAnsi="Calibri" w:cs="Calibri"/>
                <w:b/>
                <w:bCs/>
                <w:color w:val="000000"/>
                <w:sz w:val="20"/>
                <w:szCs w:val="20"/>
              </w:rPr>
            </w:pPr>
            <w:r w:rsidRPr="00634336">
              <w:rPr>
                <w:rFonts w:ascii="Calibri" w:eastAsia="Calibri" w:hAnsi="Calibri" w:cs="Calibri"/>
                <w:b/>
                <w:bCs/>
                <w:color w:val="000000"/>
                <w:sz w:val="20"/>
                <w:szCs w:val="20"/>
              </w:rPr>
              <w:t>Certyfikaty i standardy</w:t>
            </w:r>
            <w:r>
              <w:rPr>
                <w:rFonts w:ascii="Calibri" w:hAnsi="Calibri" w:cs="Calibri"/>
                <w:b/>
                <w:bCs/>
                <w:color w:val="000000"/>
                <w:sz w:val="20"/>
                <w:szCs w:val="20"/>
              </w:rPr>
              <w:t>:</w:t>
            </w:r>
          </w:p>
          <w:p w:rsidR="00A66E39" w:rsidRPr="00634336" w:rsidRDefault="00A66E39" w:rsidP="00557C47">
            <w:pPr>
              <w:numPr>
                <w:ilvl w:val="0"/>
                <w:numId w:val="22"/>
              </w:numPr>
              <w:jc w:val="both"/>
              <w:rPr>
                <w:rFonts w:ascii="Calibri" w:eastAsia="Calibri" w:hAnsi="Calibri" w:cs="Calibri"/>
                <w:b/>
                <w:bCs/>
                <w:color w:val="000000"/>
                <w:sz w:val="20"/>
                <w:szCs w:val="20"/>
              </w:rPr>
            </w:pPr>
            <w:r w:rsidRPr="00634336">
              <w:rPr>
                <w:rFonts w:ascii="Calibri" w:hAnsi="Calibri" w:cs="Calibri"/>
                <w:b/>
                <w:bCs/>
                <w:color w:val="000000"/>
                <w:sz w:val="20"/>
                <w:szCs w:val="20"/>
              </w:rPr>
              <w:t>Certyfikat ENERGY STAR®;</w:t>
            </w:r>
          </w:p>
          <w:p w:rsidR="00A66E39" w:rsidRDefault="00A66E39" w:rsidP="00557C47">
            <w:pPr>
              <w:numPr>
                <w:ilvl w:val="0"/>
                <w:numId w:val="22"/>
              </w:numPr>
              <w:jc w:val="both"/>
              <w:rPr>
                <w:rFonts w:ascii="Calibri" w:hAnsi="Calibri" w:cs="Calibri"/>
                <w:b/>
                <w:bCs/>
                <w:color w:val="000000"/>
                <w:sz w:val="20"/>
                <w:szCs w:val="20"/>
              </w:rPr>
            </w:pPr>
            <w:r w:rsidRPr="00634336">
              <w:rPr>
                <w:rFonts w:ascii="Calibri" w:eastAsia="Calibri" w:hAnsi="Calibri" w:cs="Calibri"/>
                <w:b/>
                <w:bCs/>
                <w:color w:val="000000"/>
                <w:sz w:val="20"/>
                <w:szCs w:val="20"/>
              </w:rPr>
              <w:t>Deklaracja zgodności CE lub równoważna.</w:t>
            </w:r>
          </w:p>
          <w:p w:rsidR="00A66E39" w:rsidRPr="00557C47" w:rsidRDefault="00A66E39" w:rsidP="00557C47">
            <w:pPr>
              <w:numPr>
                <w:ilvl w:val="0"/>
                <w:numId w:val="22"/>
              </w:numPr>
              <w:jc w:val="both"/>
              <w:rPr>
                <w:rFonts w:ascii="Calibri" w:hAnsi="Calibri" w:cs="Calibri"/>
                <w:b/>
                <w:bCs/>
                <w:color w:val="000000"/>
                <w:sz w:val="20"/>
                <w:szCs w:val="20"/>
              </w:rPr>
            </w:pPr>
            <w:r w:rsidRPr="00557C47">
              <w:rPr>
                <w:rFonts w:ascii="Calibri" w:eastAsia="Calibri" w:hAnsi="Calibri" w:cs="Calibri"/>
                <w:b/>
                <w:bCs/>
                <w:color w:val="000000"/>
                <w:sz w:val="20"/>
                <w:szCs w:val="20"/>
              </w:rPr>
              <w:t xml:space="preserve">Potwierdzenie spełnienia kryteriów środowiskowych, w tym zgodności z dyrektywą </w:t>
            </w:r>
            <w:proofErr w:type="spellStart"/>
            <w:r w:rsidRPr="00557C47">
              <w:rPr>
                <w:rFonts w:ascii="Calibri" w:eastAsia="Calibri" w:hAnsi="Calibri" w:cs="Calibri"/>
                <w:b/>
                <w:bCs/>
                <w:color w:val="000000"/>
                <w:sz w:val="20"/>
                <w:szCs w:val="20"/>
              </w:rPr>
              <w:t>RoHS</w:t>
            </w:r>
            <w:proofErr w:type="spellEnd"/>
            <w:r w:rsidRPr="00557C47">
              <w:rPr>
                <w:rFonts w:ascii="Calibri" w:eastAsia="Calibri" w:hAnsi="Calibri" w:cs="Calibri"/>
                <w:b/>
                <w:bCs/>
                <w:color w:val="000000"/>
                <w:sz w:val="20"/>
                <w:szCs w:val="20"/>
              </w:rPr>
              <w:t xml:space="preserve"> Unii Europejskiej o eliminacji substancji niebezpiecznych w postaci oświadczenia producenta jednostki</w:t>
            </w:r>
          </w:p>
        </w:tc>
        <w:tc>
          <w:tcPr>
            <w:tcW w:w="756" w:type="dxa"/>
            <w:vAlign w:val="center"/>
          </w:tcPr>
          <w:p w:rsidR="00A66E39" w:rsidRDefault="00A66E39" w:rsidP="00634336">
            <w:pPr>
              <w:jc w:val="center"/>
              <w:rPr>
                <w:rFonts w:ascii="Calibri" w:hAnsi="Calibri" w:cs="Calibri"/>
                <w:color w:val="000000"/>
                <w:sz w:val="20"/>
                <w:szCs w:val="20"/>
              </w:rPr>
            </w:pPr>
            <w:r>
              <w:rPr>
                <w:rFonts w:ascii="Calibri" w:hAnsi="Calibri" w:cs="Calibri"/>
                <w:color w:val="000000"/>
                <w:sz w:val="20"/>
                <w:szCs w:val="20"/>
              </w:rPr>
              <w:lastRenderedPageBreak/>
              <w:t>zestaw</w:t>
            </w:r>
          </w:p>
        </w:tc>
        <w:tc>
          <w:tcPr>
            <w:tcW w:w="739" w:type="dxa"/>
            <w:vAlign w:val="center"/>
          </w:tcPr>
          <w:p w:rsidR="00A66E39" w:rsidRPr="00EA3056" w:rsidRDefault="00A66E39" w:rsidP="00DE7E81">
            <w:pPr>
              <w:jc w:val="center"/>
              <w:rPr>
                <w:rFonts w:ascii="Calibri" w:hAnsi="Calibri" w:cs="Calibri"/>
                <w:color w:val="000000"/>
                <w:sz w:val="20"/>
                <w:szCs w:val="20"/>
              </w:rPr>
            </w:pPr>
            <w:r>
              <w:rPr>
                <w:rFonts w:ascii="Calibri" w:hAnsi="Calibri" w:cs="Calibri"/>
                <w:color w:val="000000"/>
                <w:sz w:val="20"/>
                <w:szCs w:val="20"/>
              </w:rPr>
              <w:t>1</w:t>
            </w:r>
          </w:p>
        </w:tc>
        <w:tc>
          <w:tcPr>
            <w:tcW w:w="1353" w:type="dxa"/>
            <w:vAlign w:val="center"/>
          </w:tcPr>
          <w:p w:rsidR="00A66E39" w:rsidRDefault="00A66E39" w:rsidP="00A66E39">
            <w:pPr>
              <w:jc w:val="center"/>
              <w:rPr>
                <w:rFonts w:ascii="Calibri" w:hAnsi="Calibri" w:cs="Calibri"/>
                <w:color w:val="000000"/>
                <w:sz w:val="20"/>
                <w:szCs w:val="20"/>
              </w:rPr>
            </w:pPr>
          </w:p>
        </w:tc>
      </w:tr>
      <w:tr w:rsidR="00A66E39" w:rsidRPr="00EA3056" w:rsidTr="0047784D">
        <w:tc>
          <w:tcPr>
            <w:tcW w:w="675" w:type="dxa"/>
            <w:vAlign w:val="center"/>
          </w:tcPr>
          <w:p w:rsidR="00A66E39" w:rsidRPr="00EA3056" w:rsidRDefault="00A66E39" w:rsidP="00BA3F5C">
            <w:pPr>
              <w:pStyle w:val="Akapitzlist"/>
              <w:numPr>
                <w:ilvl w:val="0"/>
                <w:numId w:val="12"/>
              </w:numPr>
              <w:jc w:val="center"/>
              <w:rPr>
                <w:rFonts w:ascii="Calibri" w:hAnsi="Calibri" w:cs="Calibri"/>
                <w:sz w:val="20"/>
                <w:szCs w:val="20"/>
              </w:rPr>
            </w:pPr>
          </w:p>
        </w:tc>
        <w:tc>
          <w:tcPr>
            <w:tcW w:w="1524" w:type="dxa"/>
            <w:vAlign w:val="center"/>
          </w:tcPr>
          <w:p w:rsidR="00A66E39" w:rsidRPr="00EA3056" w:rsidRDefault="00A66E39" w:rsidP="00D10956">
            <w:pPr>
              <w:rPr>
                <w:rFonts w:ascii="Calibri" w:hAnsi="Calibri" w:cs="Calibri"/>
                <w:color w:val="000000"/>
                <w:sz w:val="20"/>
                <w:szCs w:val="20"/>
              </w:rPr>
            </w:pPr>
            <w:r>
              <w:rPr>
                <w:rFonts w:ascii="Calibri" w:hAnsi="Calibri" w:cs="Calibri"/>
                <w:color w:val="000000"/>
                <w:sz w:val="20"/>
                <w:szCs w:val="20"/>
              </w:rPr>
              <w:t>Stół konferencyjny</w:t>
            </w:r>
          </w:p>
        </w:tc>
        <w:tc>
          <w:tcPr>
            <w:tcW w:w="4382" w:type="dxa"/>
            <w:vAlign w:val="center"/>
          </w:tcPr>
          <w:p w:rsidR="00A66E39" w:rsidRDefault="00A66E39" w:rsidP="00D10956">
            <w:pPr>
              <w:rPr>
                <w:rFonts w:ascii="Calibri" w:hAnsi="Calibri" w:cs="Calibri"/>
                <w:color w:val="000000"/>
                <w:sz w:val="20"/>
                <w:szCs w:val="20"/>
              </w:rPr>
            </w:pPr>
            <w:r>
              <w:rPr>
                <w:rFonts w:ascii="Calibri" w:hAnsi="Calibri" w:cs="Calibri"/>
                <w:color w:val="000000"/>
                <w:sz w:val="20"/>
                <w:szCs w:val="20"/>
              </w:rPr>
              <w:t>Stół konferencyjny składający się z 4 szt. modułów (stolików).</w:t>
            </w:r>
          </w:p>
          <w:p w:rsidR="00A66E39" w:rsidRPr="00EA3056" w:rsidRDefault="00A66E39" w:rsidP="00D10956">
            <w:pPr>
              <w:rPr>
                <w:rFonts w:ascii="Calibri" w:hAnsi="Calibri" w:cs="Calibri"/>
                <w:color w:val="000000"/>
                <w:sz w:val="20"/>
                <w:szCs w:val="20"/>
              </w:rPr>
            </w:pPr>
            <w:r>
              <w:rPr>
                <w:rFonts w:ascii="Calibri" w:hAnsi="Calibri" w:cs="Calibri"/>
                <w:color w:val="000000"/>
                <w:sz w:val="20"/>
                <w:szCs w:val="20"/>
              </w:rPr>
              <w:t xml:space="preserve">Moduły o wymiarach blat 80x80 cm wykonany z płyty laminowanej o grubości 25 mm oklejone PCV. Wysokość stolika (modułu) 74 cm z blatem. Nogi pod stolikiem (modułem) stalowe w kolorze </w:t>
            </w:r>
            <w:proofErr w:type="spellStart"/>
            <w:r>
              <w:rPr>
                <w:rFonts w:ascii="Calibri" w:hAnsi="Calibri" w:cs="Calibri"/>
                <w:color w:val="000000"/>
                <w:sz w:val="20"/>
                <w:szCs w:val="20"/>
              </w:rPr>
              <w:t>inox</w:t>
            </w:r>
            <w:proofErr w:type="spellEnd"/>
            <w:r>
              <w:rPr>
                <w:rFonts w:ascii="Calibri" w:hAnsi="Calibri" w:cs="Calibri"/>
                <w:color w:val="000000"/>
                <w:sz w:val="20"/>
                <w:szCs w:val="20"/>
              </w:rPr>
              <w:t>.</w:t>
            </w:r>
          </w:p>
        </w:tc>
        <w:tc>
          <w:tcPr>
            <w:tcW w:w="756" w:type="dxa"/>
            <w:vAlign w:val="center"/>
          </w:tcPr>
          <w:p w:rsidR="00A66E39" w:rsidRDefault="00A66E39" w:rsidP="00634336">
            <w:pPr>
              <w:jc w:val="center"/>
              <w:rPr>
                <w:rFonts w:ascii="Calibri" w:hAnsi="Calibri" w:cs="Calibri"/>
                <w:color w:val="000000"/>
                <w:sz w:val="20"/>
                <w:szCs w:val="20"/>
              </w:rPr>
            </w:pPr>
            <w:r>
              <w:rPr>
                <w:rFonts w:ascii="Calibri" w:hAnsi="Calibri" w:cs="Calibri"/>
                <w:color w:val="000000"/>
                <w:sz w:val="20"/>
                <w:szCs w:val="20"/>
              </w:rPr>
              <w:t>kpl</w:t>
            </w:r>
          </w:p>
        </w:tc>
        <w:tc>
          <w:tcPr>
            <w:tcW w:w="739" w:type="dxa"/>
            <w:vAlign w:val="center"/>
          </w:tcPr>
          <w:p w:rsidR="00A66E39" w:rsidRPr="00EA3056" w:rsidRDefault="00A66E39" w:rsidP="00DE7E81">
            <w:pPr>
              <w:jc w:val="center"/>
              <w:rPr>
                <w:rFonts w:ascii="Calibri" w:hAnsi="Calibri" w:cs="Calibri"/>
                <w:color w:val="000000"/>
                <w:sz w:val="20"/>
                <w:szCs w:val="20"/>
              </w:rPr>
            </w:pPr>
            <w:r>
              <w:rPr>
                <w:rFonts w:ascii="Calibri" w:hAnsi="Calibri" w:cs="Calibri"/>
                <w:color w:val="000000"/>
                <w:sz w:val="20"/>
                <w:szCs w:val="20"/>
              </w:rPr>
              <w:t>1</w:t>
            </w:r>
          </w:p>
        </w:tc>
        <w:tc>
          <w:tcPr>
            <w:tcW w:w="1353" w:type="dxa"/>
            <w:vAlign w:val="center"/>
          </w:tcPr>
          <w:p w:rsidR="00A66E39" w:rsidRDefault="00A66E39" w:rsidP="00A66E39">
            <w:pPr>
              <w:jc w:val="center"/>
              <w:rPr>
                <w:rFonts w:ascii="Calibri" w:hAnsi="Calibri" w:cs="Calibri"/>
                <w:color w:val="000000"/>
                <w:sz w:val="20"/>
                <w:szCs w:val="20"/>
              </w:rPr>
            </w:pPr>
          </w:p>
        </w:tc>
      </w:tr>
      <w:tr w:rsidR="00A66E39" w:rsidRPr="00EA3056" w:rsidTr="0047784D">
        <w:tc>
          <w:tcPr>
            <w:tcW w:w="675" w:type="dxa"/>
            <w:vAlign w:val="center"/>
          </w:tcPr>
          <w:p w:rsidR="00A66E39" w:rsidRPr="00EA3056" w:rsidRDefault="00A66E39" w:rsidP="00BA3F5C">
            <w:pPr>
              <w:pStyle w:val="Akapitzlist"/>
              <w:numPr>
                <w:ilvl w:val="0"/>
                <w:numId w:val="12"/>
              </w:numPr>
              <w:jc w:val="center"/>
              <w:rPr>
                <w:rFonts w:ascii="Calibri" w:hAnsi="Calibri" w:cs="Calibri"/>
                <w:sz w:val="20"/>
                <w:szCs w:val="20"/>
              </w:rPr>
            </w:pPr>
          </w:p>
        </w:tc>
        <w:tc>
          <w:tcPr>
            <w:tcW w:w="1524" w:type="dxa"/>
            <w:vAlign w:val="center"/>
          </w:tcPr>
          <w:p w:rsidR="00A66E39" w:rsidRPr="00EA3056" w:rsidRDefault="00A66E39" w:rsidP="00D10956">
            <w:pPr>
              <w:rPr>
                <w:rFonts w:ascii="Calibri" w:hAnsi="Calibri" w:cs="Calibri"/>
                <w:color w:val="000000"/>
                <w:sz w:val="20"/>
                <w:szCs w:val="20"/>
              </w:rPr>
            </w:pPr>
            <w:r>
              <w:rPr>
                <w:rFonts w:ascii="Calibri" w:hAnsi="Calibri" w:cs="Calibri"/>
                <w:color w:val="000000"/>
                <w:sz w:val="20"/>
                <w:szCs w:val="20"/>
              </w:rPr>
              <w:t>Krzesła konsumenckie</w:t>
            </w:r>
          </w:p>
        </w:tc>
        <w:tc>
          <w:tcPr>
            <w:tcW w:w="4382" w:type="dxa"/>
            <w:vAlign w:val="center"/>
          </w:tcPr>
          <w:p w:rsidR="00A66E39" w:rsidRDefault="00A66E39" w:rsidP="00004F79">
            <w:pPr>
              <w:ind w:firstLineChars="16" w:firstLine="32"/>
              <w:rPr>
                <w:rFonts w:ascii="Calibri" w:hAnsi="Calibri" w:cs="Calibri"/>
                <w:color w:val="000000"/>
                <w:sz w:val="20"/>
                <w:szCs w:val="20"/>
              </w:rPr>
            </w:pPr>
            <w:r>
              <w:rPr>
                <w:rFonts w:ascii="Calibri" w:hAnsi="Calibri" w:cs="Calibri"/>
                <w:color w:val="000000"/>
                <w:sz w:val="20"/>
                <w:szCs w:val="20"/>
              </w:rPr>
              <w:t>Krzesła:</w:t>
            </w:r>
          </w:p>
          <w:p w:rsidR="00A66E39" w:rsidRPr="004D6A96" w:rsidRDefault="00A66E39" w:rsidP="004D6A96">
            <w:pPr>
              <w:pStyle w:val="Akapitzlist"/>
              <w:numPr>
                <w:ilvl w:val="0"/>
                <w:numId w:val="21"/>
              </w:numPr>
              <w:ind w:left="459" w:hanging="284"/>
              <w:rPr>
                <w:rFonts w:ascii="Calibri" w:hAnsi="Calibri" w:cs="Calibri"/>
                <w:color w:val="000000"/>
                <w:sz w:val="20"/>
                <w:szCs w:val="20"/>
              </w:rPr>
            </w:pPr>
            <w:r>
              <w:rPr>
                <w:rFonts w:ascii="Calibri" w:hAnsi="Calibri" w:cs="Calibri"/>
                <w:color w:val="000000"/>
                <w:sz w:val="20"/>
                <w:szCs w:val="20"/>
              </w:rPr>
              <w:t>s</w:t>
            </w:r>
            <w:r w:rsidRPr="004D6A96">
              <w:rPr>
                <w:rFonts w:ascii="Calibri" w:hAnsi="Calibri" w:cs="Calibri"/>
                <w:color w:val="000000"/>
                <w:sz w:val="20"/>
                <w:szCs w:val="20"/>
              </w:rPr>
              <w:t>iedzisko plastik (kolor ciemnoszary) z oparciem,</w:t>
            </w:r>
          </w:p>
          <w:p w:rsidR="00A66E39" w:rsidRPr="004D6A96" w:rsidRDefault="00A66E39" w:rsidP="004D6A96">
            <w:pPr>
              <w:pStyle w:val="Akapitzlist"/>
              <w:numPr>
                <w:ilvl w:val="0"/>
                <w:numId w:val="21"/>
              </w:numPr>
              <w:ind w:left="459" w:hanging="284"/>
              <w:rPr>
                <w:rFonts w:ascii="Calibri" w:hAnsi="Calibri" w:cs="Calibri"/>
                <w:color w:val="000000"/>
                <w:sz w:val="20"/>
                <w:szCs w:val="20"/>
              </w:rPr>
            </w:pPr>
            <w:r>
              <w:rPr>
                <w:rFonts w:ascii="Calibri" w:hAnsi="Calibri" w:cs="Calibri"/>
                <w:color w:val="000000"/>
                <w:sz w:val="20"/>
                <w:szCs w:val="20"/>
              </w:rPr>
              <w:t>s</w:t>
            </w:r>
            <w:r w:rsidRPr="004D6A96">
              <w:rPr>
                <w:rFonts w:ascii="Calibri" w:hAnsi="Calibri" w:cs="Calibri"/>
                <w:color w:val="000000"/>
                <w:sz w:val="20"/>
                <w:szCs w:val="20"/>
              </w:rPr>
              <w:t>telaż nóg drewno bukowe,</w:t>
            </w:r>
          </w:p>
          <w:p w:rsidR="00A66E39" w:rsidRDefault="00A66E39" w:rsidP="004D6A96">
            <w:pPr>
              <w:pStyle w:val="Akapitzlist"/>
              <w:numPr>
                <w:ilvl w:val="0"/>
                <w:numId w:val="21"/>
              </w:numPr>
              <w:ind w:left="459" w:hanging="284"/>
              <w:rPr>
                <w:rFonts w:ascii="Calibri" w:hAnsi="Calibri" w:cs="Calibri"/>
                <w:color w:val="000000"/>
                <w:sz w:val="20"/>
                <w:szCs w:val="20"/>
              </w:rPr>
            </w:pPr>
            <w:r>
              <w:rPr>
                <w:rFonts w:ascii="Calibri" w:hAnsi="Calibri" w:cs="Calibri"/>
                <w:color w:val="000000"/>
                <w:sz w:val="20"/>
                <w:szCs w:val="20"/>
              </w:rPr>
              <w:t>w</w:t>
            </w:r>
            <w:r w:rsidRPr="004D6A96">
              <w:rPr>
                <w:rFonts w:ascii="Calibri" w:hAnsi="Calibri" w:cs="Calibri"/>
                <w:color w:val="000000"/>
                <w:sz w:val="20"/>
                <w:szCs w:val="20"/>
              </w:rPr>
              <w:t>ysokość do siedziska 47 cm</w:t>
            </w:r>
            <w:r>
              <w:rPr>
                <w:rFonts w:ascii="Calibri" w:hAnsi="Calibri" w:cs="Calibri"/>
                <w:color w:val="000000"/>
                <w:sz w:val="20"/>
                <w:szCs w:val="20"/>
              </w:rPr>
              <w:t>,</w:t>
            </w:r>
          </w:p>
          <w:p w:rsidR="00A66E39" w:rsidRDefault="00A66E39" w:rsidP="004D6A96">
            <w:pPr>
              <w:pStyle w:val="Akapitzlist"/>
              <w:numPr>
                <w:ilvl w:val="0"/>
                <w:numId w:val="21"/>
              </w:numPr>
              <w:ind w:left="459" w:hanging="284"/>
              <w:rPr>
                <w:rFonts w:ascii="Calibri" w:hAnsi="Calibri" w:cs="Calibri"/>
                <w:color w:val="000000"/>
                <w:sz w:val="20"/>
                <w:szCs w:val="20"/>
              </w:rPr>
            </w:pPr>
            <w:r>
              <w:rPr>
                <w:rFonts w:ascii="Calibri" w:hAnsi="Calibri" w:cs="Calibri"/>
                <w:color w:val="000000"/>
                <w:sz w:val="20"/>
                <w:szCs w:val="20"/>
              </w:rPr>
              <w:t>szerokość siedziska 48 cm,</w:t>
            </w:r>
          </w:p>
          <w:p w:rsidR="00A66E39" w:rsidRDefault="00A66E39" w:rsidP="004D6A96">
            <w:pPr>
              <w:pStyle w:val="Akapitzlist"/>
              <w:numPr>
                <w:ilvl w:val="0"/>
                <w:numId w:val="21"/>
              </w:numPr>
              <w:ind w:left="459" w:hanging="284"/>
              <w:rPr>
                <w:rFonts w:ascii="Calibri" w:hAnsi="Calibri" w:cs="Calibri"/>
                <w:color w:val="000000"/>
                <w:sz w:val="20"/>
                <w:szCs w:val="20"/>
              </w:rPr>
            </w:pPr>
            <w:r>
              <w:rPr>
                <w:rFonts w:ascii="Calibri" w:hAnsi="Calibri" w:cs="Calibri"/>
                <w:color w:val="000000"/>
                <w:sz w:val="20"/>
                <w:szCs w:val="20"/>
              </w:rPr>
              <w:t>głębokość siedziska 41 cm,</w:t>
            </w:r>
          </w:p>
          <w:p w:rsidR="00A66E39" w:rsidRPr="004D6A96" w:rsidRDefault="00A66E39" w:rsidP="004D6A96">
            <w:pPr>
              <w:pStyle w:val="Akapitzlist"/>
              <w:numPr>
                <w:ilvl w:val="0"/>
                <w:numId w:val="21"/>
              </w:numPr>
              <w:ind w:left="459" w:hanging="284"/>
              <w:rPr>
                <w:rFonts w:ascii="Calibri" w:hAnsi="Calibri" w:cs="Calibri"/>
                <w:color w:val="000000"/>
                <w:sz w:val="20"/>
                <w:szCs w:val="20"/>
              </w:rPr>
            </w:pPr>
            <w:r>
              <w:rPr>
                <w:rFonts w:ascii="Calibri" w:hAnsi="Calibri" w:cs="Calibri"/>
                <w:color w:val="000000"/>
                <w:sz w:val="20"/>
                <w:szCs w:val="20"/>
              </w:rPr>
              <w:t>wysokość całkowita 83 cm.</w:t>
            </w:r>
          </w:p>
          <w:p w:rsidR="00A66E39" w:rsidRDefault="00A66E39" w:rsidP="004D6A96">
            <w:pPr>
              <w:ind w:firstLineChars="16" w:firstLine="32"/>
              <w:rPr>
                <w:rFonts w:ascii="Calibri" w:hAnsi="Calibri" w:cs="Calibri"/>
                <w:color w:val="000000"/>
                <w:sz w:val="20"/>
                <w:szCs w:val="20"/>
              </w:rPr>
            </w:pPr>
          </w:p>
          <w:p w:rsidR="00A66E39" w:rsidRDefault="00A66E39" w:rsidP="004D6A96">
            <w:pPr>
              <w:ind w:firstLineChars="16" w:firstLine="32"/>
              <w:rPr>
                <w:rFonts w:ascii="Calibri" w:hAnsi="Calibri" w:cs="Calibri"/>
                <w:color w:val="000000"/>
                <w:sz w:val="20"/>
                <w:szCs w:val="20"/>
              </w:rPr>
            </w:pPr>
          </w:p>
          <w:p w:rsidR="00A66E39" w:rsidRDefault="00A66E39" w:rsidP="004D6A96">
            <w:pPr>
              <w:ind w:firstLineChars="16" w:firstLine="35"/>
              <w:rPr>
                <w:rFonts w:ascii="Calibri" w:hAnsi="Calibri" w:cs="Calibri"/>
                <w:color w:val="000000"/>
                <w:sz w:val="20"/>
                <w:szCs w:val="20"/>
              </w:rPr>
            </w:pPr>
            <w:r>
              <w:rPr>
                <w:noProof/>
                <w:lang w:eastAsia="pl-PL"/>
              </w:rPr>
              <w:drawing>
                <wp:inline distT="0" distB="0" distL="0" distR="0">
                  <wp:extent cx="1552575" cy="1552575"/>
                  <wp:effectExtent l="19050" t="0" r="9525" b="0"/>
                  <wp:docPr id="2" name="Obraz 7" descr="http://atosmeble.pl/img/p/1/2/0/5/1205-thickbox_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tosmeble.pl/img/p/1/2/0/5/1205-thickbox_default.jpg"/>
                          <pic:cNvPicPr>
                            <a:picLocks noChangeAspect="1" noChangeArrowheads="1"/>
                          </pic:cNvPicPr>
                        </pic:nvPicPr>
                        <pic:blipFill>
                          <a:blip r:embed="rId8"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A66E39" w:rsidRDefault="00A66E39" w:rsidP="004D6A96">
            <w:pPr>
              <w:ind w:firstLineChars="16" w:firstLine="32"/>
              <w:rPr>
                <w:rFonts w:ascii="Calibri" w:hAnsi="Calibri" w:cs="Calibri"/>
                <w:color w:val="000000"/>
                <w:sz w:val="20"/>
                <w:szCs w:val="20"/>
              </w:rPr>
            </w:pPr>
          </w:p>
          <w:p w:rsidR="00A66E39" w:rsidRPr="00EA3056" w:rsidRDefault="00A66E39" w:rsidP="004D6A96">
            <w:pPr>
              <w:ind w:firstLineChars="16" w:firstLine="32"/>
              <w:rPr>
                <w:rFonts w:ascii="Calibri" w:hAnsi="Calibri" w:cs="Calibri"/>
                <w:color w:val="000000"/>
                <w:sz w:val="20"/>
                <w:szCs w:val="20"/>
              </w:rPr>
            </w:pPr>
          </w:p>
        </w:tc>
        <w:tc>
          <w:tcPr>
            <w:tcW w:w="756" w:type="dxa"/>
            <w:vAlign w:val="center"/>
          </w:tcPr>
          <w:p w:rsidR="00A66E39" w:rsidRDefault="00A66E39" w:rsidP="00634336">
            <w:pPr>
              <w:jc w:val="center"/>
              <w:rPr>
                <w:rFonts w:ascii="Calibri" w:hAnsi="Calibri" w:cs="Calibri"/>
                <w:color w:val="000000"/>
                <w:sz w:val="20"/>
                <w:szCs w:val="20"/>
              </w:rPr>
            </w:pPr>
            <w:r>
              <w:rPr>
                <w:rFonts w:ascii="Calibri" w:hAnsi="Calibri" w:cs="Calibri"/>
                <w:color w:val="000000"/>
                <w:sz w:val="20"/>
                <w:szCs w:val="20"/>
              </w:rPr>
              <w:lastRenderedPageBreak/>
              <w:t>szt.</w:t>
            </w:r>
          </w:p>
        </w:tc>
        <w:tc>
          <w:tcPr>
            <w:tcW w:w="739" w:type="dxa"/>
            <w:vAlign w:val="center"/>
          </w:tcPr>
          <w:p w:rsidR="00A66E39" w:rsidRPr="00EA3056" w:rsidRDefault="00A66E39" w:rsidP="00DE7E81">
            <w:pPr>
              <w:jc w:val="center"/>
              <w:rPr>
                <w:rFonts w:ascii="Calibri" w:hAnsi="Calibri" w:cs="Calibri"/>
                <w:color w:val="000000"/>
                <w:sz w:val="20"/>
                <w:szCs w:val="20"/>
              </w:rPr>
            </w:pPr>
            <w:r>
              <w:rPr>
                <w:rFonts w:ascii="Calibri" w:hAnsi="Calibri" w:cs="Calibri"/>
                <w:color w:val="000000"/>
                <w:sz w:val="20"/>
                <w:szCs w:val="20"/>
              </w:rPr>
              <w:t>16</w:t>
            </w:r>
          </w:p>
        </w:tc>
        <w:tc>
          <w:tcPr>
            <w:tcW w:w="1353" w:type="dxa"/>
            <w:vAlign w:val="center"/>
          </w:tcPr>
          <w:p w:rsidR="00A66E39" w:rsidRDefault="00A66E39" w:rsidP="00A66E39">
            <w:pPr>
              <w:jc w:val="center"/>
              <w:rPr>
                <w:rFonts w:ascii="Calibri" w:hAnsi="Calibri" w:cs="Calibri"/>
                <w:color w:val="000000"/>
                <w:sz w:val="20"/>
                <w:szCs w:val="20"/>
              </w:rPr>
            </w:pPr>
          </w:p>
        </w:tc>
      </w:tr>
      <w:tr w:rsidR="00A66E39" w:rsidRPr="00EA3056" w:rsidTr="0047784D">
        <w:tc>
          <w:tcPr>
            <w:tcW w:w="675" w:type="dxa"/>
            <w:vAlign w:val="center"/>
          </w:tcPr>
          <w:p w:rsidR="00A66E39" w:rsidRPr="00EA3056" w:rsidRDefault="00A66E39" w:rsidP="00BA3F5C">
            <w:pPr>
              <w:pStyle w:val="Akapitzlist"/>
              <w:numPr>
                <w:ilvl w:val="0"/>
                <w:numId w:val="12"/>
              </w:numPr>
              <w:jc w:val="center"/>
              <w:rPr>
                <w:rFonts w:ascii="Calibri" w:hAnsi="Calibri" w:cs="Calibri"/>
                <w:sz w:val="20"/>
                <w:szCs w:val="20"/>
              </w:rPr>
            </w:pPr>
          </w:p>
        </w:tc>
        <w:tc>
          <w:tcPr>
            <w:tcW w:w="1524" w:type="dxa"/>
            <w:vAlign w:val="center"/>
          </w:tcPr>
          <w:p w:rsidR="00A66E39" w:rsidRPr="00EA3056" w:rsidRDefault="00A66E39" w:rsidP="001D0322">
            <w:pPr>
              <w:rPr>
                <w:rFonts w:ascii="Calibri" w:hAnsi="Calibri" w:cs="Calibri"/>
                <w:color w:val="000000"/>
                <w:sz w:val="20"/>
                <w:szCs w:val="20"/>
              </w:rPr>
            </w:pPr>
            <w:r>
              <w:rPr>
                <w:rFonts w:ascii="Calibri" w:hAnsi="Calibri" w:cs="Calibri"/>
                <w:color w:val="000000"/>
                <w:sz w:val="20"/>
                <w:szCs w:val="20"/>
              </w:rPr>
              <w:t>Stół stalowy</w:t>
            </w:r>
          </w:p>
        </w:tc>
        <w:tc>
          <w:tcPr>
            <w:tcW w:w="4382" w:type="dxa"/>
            <w:vAlign w:val="center"/>
          </w:tcPr>
          <w:p w:rsidR="00A66E39" w:rsidRPr="00EA3056" w:rsidRDefault="00A66E39" w:rsidP="001D0322">
            <w:pPr>
              <w:spacing w:after="240"/>
              <w:rPr>
                <w:rFonts w:ascii="Calibri" w:hAnsi="Calibri" w:cs="Calibri"/>
                <w:color w:val="000000"/>
                <w:sz w:val="20"/>
                <w:szCs w:val="20"/>
              </w:rPr>
            </w:pPr>
            <w:r>
              <w:rPr>
                <w:rFonts w:ascii="Calibri" w:hAnsi="Calibri" w:cs="Calibri"/>
                <w:color w:val="000000"/>
                <w:sz w:val="20"/>
                <w:szCs w:val="20"/>
              </w:rPr>
              <w:t>Stół stalowy wykonany z blachy nierdzewnej o wymiarach: wysokość 85 cm, szerokość 120 cm, głębokość 60 cm, z drzwiczkami dzielonymi 50/50 z uchwytem.</w:t>
            </w:r>
          </w:p>
        </w:tc>
        <w:tc>
          <w:tcPr>
            <w:tcW w:w="756" w:type="dxa"/>
            <w:vAlign w:val="center"/>
          </w:tcPr>
          <w:p w:rsidR="00A66E39" w:rsidRDefault="00A66E39" w:rsidP="00634336">
            <w:pPr>
              <w:jc w:val="center"/>
              <w:rPr>
                <w:rFonts w:ascii="Calibri" w:hAnsi="Calibri" w:cs="Calibri"/>
                <w:color w:val="000000"/>
                <w:sz w:val="20"/>
                <w:szCs w:val="20"/>
              </w:rPr>
            </w:pPr>
            <w:r>
              <w:rPr>
                <w:rFonts w:ascii="Calibri" w:hAnsi="Calibri" w:cs="Calibri"/>
                <w:color w:val="000000"/>
                <w:sz w:val="20"/>
                <w:szCs w:val="20"/>
              </w:rPr>
              <w:t>szt.</w:t>
            </w:r>
          </w:p>
        </w:tc>
        <w:tc>
          <w:tcPr>
            <w:tcW w:w="739" w:type="dxa"/>
            <w:vAlign w:val="center"/>
          </w:tcPr>
          <w:p w:rsidR="00A66E39" w:rsidRPr="00EA3056" w:rsidRDefault="00A66E39" w:rsidP="00DE7E81">
            <w:pPr>
              <w:jc w:val="center"/>
              <w:rPr>
                <w:rFonts w:ascii="Calibri" w:hAnsi="Calibri" w:cs="Calibri"/>
                <w:color w:val="000000"/>
                <w:sz w:val="20"/>
                <w:szCs w:val="20"/>
              </w:rPr>
            </w:pPr>
            <w:r>
              <w:rPr>
                <w:rFonts w:ascii="Calibri" w:hAnsi="Calibri" w:cs="Calibri"/>
                <w:color w:val="000000"/>
                <w:sz w:val="20"/>
                <w:szCs w:val="20"/>
              </w:rPr>
              <w:t>1</w:t>
            </w:r>
          </w:p>
        </w:tc>
        <w:tc>
          <w:tcPr>
            <w:tcW w:w="1353" w:type="dxa"/>
            <w:vAlign w:val="center"/>
          </w:tcPr>
          <w:p w:rsidR="00A66E39" w:rsidRDefault="00A66E39" w:rsidP="00A66E39">
            <w:pPr>
              <w:jc w:val="center"/>
              <w:rPr>
                <w:rFonts w:ascii="Calibri" w:hAnsi="Calibri" w:cs="Calibri"/>
                <w:color w:val="000000"/>
                <w:sz w:val="20"/>
                <w:szCs w:val="20"/>
              </w:rPr>
            </w:pPr>
          </w:p>
        </w:tc>
      </w:tr>
      <w:tr w:rsidR="00A66E39" w:rsidRPr="00EA3056" w:rsidTr="0047784D">
        <w:tc>
          <w:tcPr>
            <w:tcW w:w="675" w:type="dxa"/>
            <w:vAlign w:val="center"/>
          </w:tcPr>
          <w:p w:rsidR="00A66E39" w:rsidRPr="00EA3056" w:rsidRDefault="00A66E39" w:rsidP="00BA3F5C">
            <w:pPr>
              <w:pStyle w:val="Akapitzlist"/>
              <w:numPr>
                <w:ilvl w:val="0"/>
                <w:numId w:val="12"/>
              </w:numPr>
              <w:jc w:val="center"/>
              <w:rPr>
                <w:rFonts w:ascii="Calibri" w:hAnsi="Calibri" w:cs="Calibri"/>
                <w:sz w:val="20"/>
                <w:szCs w:val="20"/>
              </w:rPr>
            </w:pPr>
          </w:p>
        </w:tc>
        <w:tc>
          <w:tcPr>
            <w:tcW w:w="1524" w:type="dxa"/>
            <w:vAlign w:val="center"/>
          </w:tcPr>
          <w:p w:rsidR="00A66E39" w:rsidRPr="00EA3056" w:rsidRDefault="00A66E39" w:rsidP="00D10956">
            <w:pPr>
              <w:rPr>
                <w:rFonts w:ascii="Calibri" w:hAnsi="Calibri" w:cs="Calibri"/>
                <w:color w:val="000000"/>
                <w:sz w:val="20"/>
                <w:szCs w:val="20"/>
              </w:rPr>
            </w:pPr>
            <w:r>
              <w:rPr>
                <w:rFonts w:ascii="Calibri" w:hAnsi="Calibri" w:cs="Calibri"/>
                <w:color w:val="000000"/>
                <w:sz w:val="20"/>
                <w:szCs w:val="20"/>
              </w:rPr>
              <w:t>Chłodziarko - zamrażarka</w:t>
            </w:r>
          </w:p>
        </w:tc>
        <w:tc>
          <w:tcPr>
            <w:tcW w:w="4382" w:type="dxa"/>
            <w:vAlign w:val="center"/>
          </w:tcPr>
          <w:p w:rsidR="00A66E39" w:rsidRPr="00D26037" w:rsidRDefault="00A66E39" w:rsidP="00D26037">
            <w:pPr>
              <w:numPr>
                <w:ilvl w:val="0"/>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Wydajność</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Klasa efektywności energetycznej</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A+</w:t>
            </w:r>
          </w:p>
          <w:p w:rsidR="00A66E39" w:rsidRPr="00D26037" w:rsidRDefault="00A66E39" w:rsidP="00D26037">
            <w:pPr>
              <w:numPr>
                <w:ilvl w:val="0"/>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Technologie</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No Frost</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Tak</w:t>
            </w:r>
          </w:p>
          <w:p w:rsidR="00A66E39" w:rsidRPr="00D26037" w:rsidRDefault="00A66E39" w:rsidP="00D26037">
            <w:pPr>
              <w:numPr>
                <w:ilvl w:val="0"/>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Pojemność (netto)</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Całość (l)</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306</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Zamrażalnik (l)</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76</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Chłodziarka (l)</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230</w:t>
            </w:r>
          </w:p>
          <w:p w:rsidR="00A66E39" w:rsidRPr="00D26037" w:rsidRDefault="00A66E39" w:rsidP="00D26037">
            <w:pPr>
              <w:numPr>
                <w:ilvl w:val="0"/>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Parametry fizyczne</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Szerokość (mm)</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595</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Wysokość z zawiasem (mm)</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1850</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Głębokość z rączkami (mm)</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668</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Głębokość bez drzwi (mm)</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602</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Kolor</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Metaliczny grafit</w:t>
            </w:r>
          </w:p>
          <w:p w:rsidR="00A66E39" w:rsidRPr="00D26037" w:rsidRDefault="00A66E39" w:rsidP="00D26037">
            <w:pPr>
              <w:numPr>
                <w:ilvl w:val="0"/>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Parametry chłodziarki</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Oświetlenie LED</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Górne</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Liczba półek</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1</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Szuflada na warzywa i owoce</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1</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Pojemnik na nabiał</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1</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Pojemnik na jajka</w:t>
            </w:r>
            <w:r w:rsidRPr="00D26037">
              <w:rPr>
                <w:rFonts w:ascii="Verdana" w:eastAsia="Times New Roman" w:hAnsi="Verdana" w:cs="Times New Roman"/>
                <w:color w:val="2D2D2D"/>
                <w:sz w:val="17"/>
                <w:szCs w:val="17"/>
                <w:lang w:eastAsia="pl-PL"/>
              </w:rPr>
              <w:t> </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Szuflada na warzywa</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1</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 xml:space="preserve">Wysuwana szuflada </w:t>
            </w:r>
            <w:proofErr w:type="spellStart"/>
            <w:r w:rsidRPr="00D26037">
              <w:rPr>
                <w:rFonts w:ascii="Verdana" w:eastAsia="Times New Roman" w:hAnsi="Verdana" w:cs="Times New Roman"/>
                <w:i/>
                <w:iCs/>
                <w:color w:val="2D2D2D"/>
                <w:sz w:val="17"/>
                <w:lang w:eastAsia="pl-PL"/>
              </w:rPr>
              <w:t>EasySlide</w:t>
            </w:r>
            <w:proofErr w:type="spellEnd"/>
            <w:r w:rsidRPr="00D26037">
              <w:rPr>
                <w:rFonts w:ascii="Verdana" w:eastAsia="Times New Roman" w:hAnsi="Verdana" w:cs="Times New Roman"/>
                <w:color w:val="2D2D2D"/>
                <w:sz w:val="17"/>
                <w:szCs w:val="17"/>
                <w:lang w:eastAsia="pl-PL"/>
              </w:rPr>
              <w:t> </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Liczba półek na drzwiach</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4</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Duża półka</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1</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Szuflady</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4</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Szuflada z pełnym wysuwem</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Tak</w:t>
            </w:r>
          </w:p>
          <w:p w:rsidR="00A66E39" w:rsidRPr="00D26037" w:rsidRDefault="00A66E39" w:rsidP="00D26037">
            <w:pPr>
              <w:numPr>
                <w:ilvl w:val="0"/>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Parametry zamrażalnika</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Kostkarka</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Tacka na lód 8x1</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Szuflady</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3</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 xml:space="preserve">Funkcja Power </w:t>
            </w:r>
            <w:proofErr w:type="spellStart"/>
            <w:r w:rsidRPr="00D26037">
              <w:rPr>
                <w:rFonts w:ascii="Verdana" w:eastAsia="Times New Roman" w:hAnsi="Verdana" w:cs="Times New Roman"/>
                <w:i/>
                <w:iCs/>
                <w:color w:val="2D2D2D"/>
                <w:sz w:val="17"/>
                <w:lang w:eastAsia="pl-PL"/>
              </w:rPr>
              <w:t>Freeze</w:t>
            </w:r>
            <w:proofErr w:type="spellEnd"/>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Tak</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Zdolność zamrażania (kg / 24h)</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12</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Szuflada z pełnym wysuwem</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Tak</w:t>
            </w:r>
          </w:p>
          <w:p w:rsidR="00A66E39" w:rsidRPr="00D26037" w:rsidRDefault="00A66E39" w:rsidP="00D26037">
            <w:pPr>
              <w:numPr>
                <w:ilvl w:val="0"/>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Inne</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Alarm otwartych drzwi</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Tak</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 xml:space="preserve">Uszczelnienie </w:t>
            </w:r>
            <w:proofErr w:type="spellStart"/>
            <w:r w:rsidRPr="00D26037">
              <w:rPr>
                <w:rFonts w:ascii="Verdana" w:eastAsia="Times New Roman" w:hAnsi="Verdana" w:cs="Times New Roman"/>
                <w:i/>
                <w:iCs/>
                <w:color w:val="2D2D2D"/>
                <w:sz w:val="17"/>
                <w:lang w:eastAsia="pl-PL"/>
              </w:rPr>
              <w:t>cyklopentanowe</w:t>
            </w:r>
            <w:proofErr w:type="spellEnd"/>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Tak</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 xml:space="preserve">Możliwość przekładania </w:t>
            </w:r>
            <w:r w:rsidRPr="00D26037">
              <w:rPr>
                <w:rFonts w:ascii="Verdana" w:eastAsia="Times New Roman" w:hAnsi="Verdana" w:cs="Times New Roman"/>
                <w:i/>
                <w:iCs/>
                <w:color w:val="2D2D2D"/>
                <w:sz w:val="17"/>
                <w:lang w:eastAsia="pl-PL"/>
              </w:rPr>
              <w:lastRenderedPageBreak/>
              <w:t>drzwi</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Tak</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Autonomia temperaturowa (h)</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12</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Czynnik chłodzący</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R-600a</w:t>
            </w:r>
          </w:p>
          <w:p w:rsidR="00A66E39" w:rsidRPr="00D26037" w:rsidRDefault="00A66E39" w:rsidP="00D26037">
            <w:pPr>
              <w:numPr>
                <w:ilvl w:val="0"/>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proofErr w:type="spellStart"/>
            <w:r w:rsidRPr="00D26037">
              <w:rPr>
                <w:rFonts w:ascii="Verdana" w:eastAsia="Times New Roman" w:hAnsi="Verdana" w:cs="Times New Roman"/>
                <w:i/>
                <w:iCs/>
                <w:color w:val="2D2D2D"/>
                <w:sz w:val="17"/>
                <w:lang w:eastAsia="pl-PL"/>
              </w:rPr>
              <w:t>Euroetykieta</w:t>
            </w:r>
            <w:proofErr w:type="spellEnd"/>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Konsumpcja energii (kWh/Rok)</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280</w:t>
            </w:r>
          </w:p>
          <w:p w:rsidR="00A66E39" w:rsidRPr="00D26037" w:rsidRDefault="00A66E39" w:rsidP="00D26037">
            <w:pPr>
              <w:numPr>
                <w:ilvl w:val="1"/>
                <w:numId w:val="18"/>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D26037">
              <w:rPr>
                <w:rFonts w:ascii="Verdana" w:eastAsia="Times New Roman" w:hAnsi="Verdana" w:cs="Times New Roman"/>
                <w:i/>
                <w:iCs/>
                <w:color w:val="2D2D2D"/>
                <w:sz w:val="17"/>
                <w:lang w:eastAsia="pl-PL"/>
              </w:rPr>
              <w:t xml:space="preserve">Poziom głośności </w:t>
            </w:r>
            <w:proofErr w:type="spellStart"/>
            <w:r w:rsidRPr="00D26037">
              <w:rPr>
                <w:rFonts w:ascii="Verdana" w:eastAsia="Times New Roman" w:hAnsi="Verdana" w:cs="Times New Roman"/>
                <w:i/>
                <w:iCs/>
                <w:color w:val="2D2D2D"/>
                <w:sz w:val="17"/>
                <w:lang w:eastAsia="pl-PL"/>
              </w:rPr>
              <w:t>dB</w:t>
            </w:r>
            <w:proofErr w:type="spellEnd"/>
            <w:r w:rsidRPr="00D26037">
              <w:rPr>
                <w:rFonts w:ascii="Verdana" w:eastAsia="Times New Roman" w:hAnsi="Verdana" w:cs="Times New Roman"/>
                <w:i/>
                <w:iCs/>
                <w:color w:val="2D2D2D"/>
                <w:sz w:val="17"/>
                <w:lang w:eastAsia="pl-PL"/>
              </w:rPr>
              <w:t>(A)</w:t>
            </w:r>
            <w:r w:rsidRPr="00D26037">
              <w:rPr>
                <w:rFonts w:ascii="Verdana" w:eastAsia="Times New Roman" w:hAnsi="Verdana" w:cs="Times New Roman"/>
                <w:color w:val="2D2D2D"/>
                <w:sz w:val="17"/>
                <w:szCs w:val="17"/>
                <w:lang w:eastAsia="pl-PL"/>
              </w:rPr>
              <w:t> </w:t>
            </w:r>
            <w:r w:rsidRPr="00D26037">
              <w:rPr>
                <w:rFonts w:ascii="Verdana" w:eastAsia="Times New Roman" w:hAnsi="Verdana" w:cs="Times New Roman"/>
                <w:color w:val="2D2D2D"/>
                <w:sz w:val="17"/>
                <w:lang w:eastAsia="pl-PL"/>
              </w:rPr>
              <w:t xml:space="preserve">39 </w:t>
            </w:r>
            <w:proofErr w:type="spellStart"/>
            <w:r w:rsidRPr="00D26037">
              <w:rPr>
                <w:rFonts w:ascii="Verdana" w:eastAsia="Times New Roman" w:hAnsi="Verdana" w:cs="Times New Roman"/>
                <w:color w:val="2D2D2D"/>
                <w:sz w:val="17"/>
                <w:lang w:eastAsia="pl-PL"/>
              </w:rPr>
              <w:t>dB</w:t>
            </w:r>
            <w:proofErr w:type="spellEnd"/>
          </w:p>
          <w:p w:rsidR="00A66E39" w:rsidRPr="00EA3056" w:rsidRDefault="00A66E39" w:rsidP="001D0322">
            <w:pPr>
              <w:rPr>
                <w:rFonts w:ascii="Calibri" w:hAnsi="Calibri" w:cs="Calibri"/>
                <w:color w:val="000000"/>
                <w:sz w:val="20"/>
                <w:szCs w:val="20"/>
              </w:rPr>
            </w:pPr>
          </w:p>
        </w:tc>
        <w:tc>
          <w:tcPr>
            <w:tcW w:w="756" w:type="dxa"/>
            <w:vAlign w:val="center"/>
          </w:tcPr>
          <w:p w:rsidR="00A66E39" w:rsidRDefault="00A66E39" w:rsidP="00634336">
            <w:pPr>
              <w:jc w:val="center"/>
              <w:rPr>
                <w:rFonts w:ascii="Calibri" w:hAnsi="Calibri" w:cs="Calibri"/>
                <w:color w:val="000000"/>
                <w:sz w:val="20"/>
                <w:szCs w:val="20"/>
              </w:rPr>
            </w:pPr>
            <w:r>
              <w:rPr>
                <w:rFonts w:ascii="Calibri" w:hAnsi="Calibri" w:cs="Calibri"/>
                <w:color w:val="000000"/>
                <w:sz w:val="20"/>
                <w:szCs w:val="20"/>
              </w:rPr>
              <w:lastRenderedPageBreak/>
              <w:t>szt.</w:t>
            </w:r>
          </w:p>
        </w:tc>
        <w:tc>
          <w:tcPr>
            <w:tcW w:w="739" w:type="dxa"/>
            <w:vAlign w:val="center"/>
          </w:tcPr>
          <w:p w:rsidR="00A66E39" w:rsidRPr="00EA3056" w:rsidRDefault="00A66E39" w:rsidP="00DE7E81">
            <w:pPr>
              <w:jc w:val="center"/>
              <w:rPr>
                <w:rFonts w:ascii="Calibri" w:hAnsi="Calibri" w:cs="Calibri"/>
                <w:color w:val="000000"/>
                <w:sz w:val="20"/>
                <w:szCs w:val="20"/>
              </w:rPr>
            </w:pPr>
            <w:r>
              <w:rPr>
                <w:rFonts w:ascii="Calibri" w:hAnsi="Calibri" w:cs="Calibri"/>
                <w:color w:val="000000"/>
                <w:sz w:val="20"/>
                <w:szCs w:val="20"/>
              </w:rPr>
              <w:t>1</w:t>
            </w:r>
          </w:p>
        </w:tc>
        <w:tc>
          <w:tcPr>
            <w:tcW w:w="1353" w:type="dxa"/>
            <w:vAlign w:val="center"/>
          </w:tcPr>
          <w:p w:rsidR="00A66E39" w:rsidRDefault="00A66E39" w:rsidP="00A66E39">
            <w:pPr>
              <w:jc w:val="center"/>
              <w:rPr>
                <w:rFonts w:ascii="Calibri" w:hAnsi="Calibri" w:cs="Calibri"/>
                <w:color w:val="000000"/>
                <w:sz w:val="20"/>
                <w:szCs w:val="20"/>
              </w:rPr>
            </w:pPr>
          </w:p>
        </w:tc>
      </w:tr>
      <w:tr w:rsidR="00A66E39" w:rsidRPr="00EA3056" w:rsidTr="0047784D">
        <w:tc>
          <w:tcPr>
            <w:tcW w:w="675" w:type="dxa"/>
            <w:vAlign w:val="center"/>
          </w:tcPr>
          <w:p w:rsidR="00A66E39" w:rsidRPr="00EA3056" w:rsidRDefault="00A66E39" w:rsidP="00BA3F5C">
            <w:pPr>
              <w:pStyle w:val="Akapitzlist"/>
              <w:numPr>
                <w:ilvl w:val="0"/>
                <w:numId w:val="12"/>
              </w:numPr>
              <w:jc w:val="center"/>
              <w:rPr>
                <w:rFonts w:ascii="Calibri" w:hAnsi="Calibri" w:cs="Calibri"/>
                <w:sz w:val="20"/>
                <w:szCs w:val="20"/>
              </w:rPr>
            </w:pPr>
          </w:p>
        </w:tc>
        <w:tc>
          <w:tcPr>
            <w:tcW w:w="1524" w:type="dxa"/>
            <w:vAlign w:val="center"/>
          </w:tcPr>
          <w:p w:rsidR="00A66E39" w:rsidRPr="00EA3056" w:rsidRDefault="00A66E39" w:rsidP="00D10956">
            <w:pPr>
              <w:rPr>
                <w:rFonts w:ascii="Calibri" w:hAnsi="Calibri" w:cs="Calibri"/>
                <w:color w:val="000000"/>
                <w:sz w:val="20"/>
                <w:szCs w:val="20"/>
              </w:rPr>
            </w:pPr>
            <w:r>
              <w:rPr>
                <w:rFonts w:ascii="Calibri" w:hAnsi="Calibri" w:cs="Calibri"/>
                <w:color w:val="000000"/>
                <w:sz w:val="20"/>
                <w:szCs w:val="20"/>
              </w:rPr>
              <w:t>Zmywarka</w:t>
            </w:r>
          </w:p>
        </w:tc>
        <w:tc>
          <w:tcPr>
            <w:tcW w:w="4382" w:type="dxa"/>
            <w:vAlign w:val="center"/>
          </w:tcPr>
          <w:tbl>
            <w:tblPr>
              <w:tblW w:w="0" w:type="auto"/>
              <w:tblCellSpacing w:w="15" w:type="dxa"/>
              <w:shd w:val="clear" w:color="auto" w:fill="FFFFFF"/>
              <w:tblLayout w:type="fixed"/>
              <w:tblCellMar>
                <w:top w:w="15" w:type="dxa"/>
                <w:left w:w="15" w:type="dxa"/>
                <w:bottom w:w="15" w:type="dxa"/>
                <w:right w:w="15" w:type="dxa"/>
              </w:tblCellMar>
              <w:tblLook w:val="04A0"/>
            </w:tblPr>
            <w:tblGrid>
              <w:gridCol w:w="2681"/>
              <w:gridCol w:w="1485"/>
            </w:tblGrid>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Typ:</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Wolnostojąca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Kolor:</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roofErr w:type="spellStart"/>
                  <w:r w:rsidRPr="00D26037">
                    <w:rPr>
                      <w:rFonts w:ascii="Verdana" w:eastAsia="Times New Roman" w:hAnsi="Verdana" w:cs="Times New Roman"/>
                      <w:color w:val="2D2D2D"/>
                      <w:sz w:val="17"/>
                      <w:szCs w:val="17"/>
                      <w:lang w:eastAsia="pl-PL"/>
                    </w:rPr>
                    <w:t>Inox</w:t>
                  </w:r>
                  <w:proofErr w:type="spellEnd"/>
                  <w:r w:rsidRPr="00D26037">
                    <w:rPr>
                      <w:rFonts w:ascii="Verdana" w:eastAsia="Times New Roman" w:hAnsi="Verdana" w:cs="Times New Roman"/>
                      <w:color w:val="2D2D2D"/>
                      <w:sz w:val="17"/>
                      <w:szCs w:val="17"/>
                      <w:lang w:eastAsia="pl-PL"/>
                    </w:rPr>
                    <w:t>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4106" w:type="dxa"/>
                  <w:gridSpan w:val="2"/>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Wymiary</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Wysokość:</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85 cm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Szerokość:</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59,8 cm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Głębokość:</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60 cm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Głębokość z otwartymi drzwiami:</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115 cm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Regulacja wysokości:</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85 cm </w:t>
                  </w:r>
                </w:p>
              </w:tc>
            </w:tr>
            <w:tr w:rsidR="00A66E39" w:rsidRPr="00D26037" w:rsidTr="00A66E39">
              <w:trPr>
                <w:tblCellSpacing w:w="15" w:type="dxa"/>
              </w:trPr>
              <w:tc>
                <w:tcPr>
                  <w:tcW w:w="4106" w:type="dxa"/>
                  <w:gridSpan w:val="2"/>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Specyfikacja</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Pojemność (ilość kompletów):</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14 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Liczba programów:</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6 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Temperatury zmywania:</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35-40-50-60-65-70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Times New Roman" w:eastAsia="Times New Roman" w:hAnsi="Times New Roman" w:cs="Times New Roman"/>
                      <w:sz w:val="20"/>
                      <w:szCs w:val="20"/>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roofErr w:type="spellStart"/>
                  <w:r w:rsidRPr="00D26037">
                    <w:rPr>
                      <w:rFonts w:ascii="Verdana" w:eastAsia="Times New Roman" w:hAnsi="Verdana" w:cs="Times New Roman"/>
                      <w:b/>
                      <w:bCs/>
                      <w:color w:val="2D2D2D"/>
                      <w:sz w:val="17"/>
                      <w:szCs w:val="17"/>
                      <w:lang w:eastAsia="pl-PL"/>
                    </w:rPr>
                    <w:t>GlassShield</w:t>
                  </w:r>
                  <w:proofErr w:type="spellEnd"/>
                  <w:r w:rsidRPr="00D26037">
                    <w:rPr>
                      <w:rFonts w:ascii="Verdana" w:eastAsia="Times New Roman" w:hAnsi="Verdana" w:cs="Times New Roman"/>
                      <w:b/>
                      <w:bCs/>
                      <w:color w:val="2D2D2D"/>
                      <w:sz w:val="17"/>
                      <w:szCs w:val="17"/>
                      <w:lang w:eastAsia="pl-PL"/>
                    </w:rPr>
                    <w:t xml:space="preserve"> - Technologia ochrony przed korozją szkła:</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Tak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Wyświetlacz:</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LCD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Opóźnienie startu:</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1/2 - 24 godz.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Wskaźnik czasu pozostałego do końca programu:</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Tak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Blokada przed dziećmi:</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Tak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Uszczelka antybakteryjna:</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Tak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Filtr:</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Tak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Wskaźnik braku soli:</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Tak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 xml:space="preserve">Wskaźnik braku </w:t>
                  </w:r>
                  <w:proofErr w:type="spellStart"/>
                  <w:r w:rsidRPr="00D26037">
                    <w:rPr>
                      <w:rFonts w:ascii="Verdana" w:eastAsia="Times New Roman" w:hAnsi="Verdana" w:cs="Times New Roman"/>
                      <w:b/>
                      <w:bCs/>
                      <w:color w:val="2D2D2D"/>
                      <w:sz w:val="17"/>
                      <w:szCs w:val="17"/>
                      <w:lang w:eastAsia="pl-PL"/>
                    </w:rPr>
                    <w:t>nabłyszczacza</w:t>
                  </w:r>
                  <w:proofErr w:type="spellEnd"/>
                  <w:r w:rsidRPr="00D26037">
                    <w:rPr>
                      <w:rFonts w:ascii="Verdana" w:eastAsia="Times New Roman" w:hAnsi="Verdana" w:cs="Times New Roman"/>
                      <w:b/>
                      <w:bCs/>
                      <w:color w:val="2D2D2D"/>
                      <w:sz w:val="17"/>
                      <w:szCs w:val="17"/>
                      <w:lang w:eastAsia="pl-PL"/>
                    </w:rPr>
                    <w:t>:</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Tak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Zabezpieczenie przed nieszczelnością zmywarki:</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Pr>
                      <w:rFonts w:ascii="Verdana" w:eastAsia="Times New Roman" w:hAnsi="Verdana" w:cs="Times New Roman"/>
                      <w:color w:val="2D2D2D"/>
                      <w:sz w:val="17"/>
                      <w:szCs w:val="17"/>
                      <w:lang w:eastAsia="pl-PL"/>
                    </w:rPr>
                    <w:t>Tak</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System zmiękczający wodę:</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Tak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Ilość poziomów mycia naczyń:</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5 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Times New Roman" w:eastAsia="Times New Roman" w:hAnsi="Times New Roman" w:cs="Times New Roman"/>
                      <w:sz w:val="20"/>
                      <w:szCs w:val="20"/>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 xml:space="preserve">Silnik </w:t>
                  </w:r>
                  <w:proofErr w:type="spellStart"/>
                  <w:r w:rsidRPr="00D26037">
                    <w:rPr>
                      <w:rFonts w:ascii="Verdana" w:eastAsia="Times New Roman" w:hAnsi="Verdana" w:cs="Times New Roman"/>
                      <w:b/>
                      <w:bCs/>
                      <w:color w:val="2D2D2D"/>
                      <w:sz w:val="17"/>
                      <w:szCs w:val="17"/>
                      <w:lang w:eastAsia="pl-PL"/>
                    </w:rPr>
                    <w:t>inwerterowy</w:t>
                  </w:r>
                  <w:proofErr w:type="spellEnd"/>
                  <w:r w:rsidRPr="00D26037">
                    <w:rPr>
                      <w:rFonts w:ascii="Verdana" w:eastAsia="Times New Roman" w:hAnsi="Verdana" w:cs="Times New Roman"/>
                      <w:b/>
                      <w:bCs/>
                      <w:color w:val="2D2D2D"/>
                      <w:sz w:val="17"/>
                      <w:szCs w:val="17"/>
                      <w:lang w:eastAsia="pl-PL"/>
                    </w:rPr>
                    <w:t>:</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Tak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Times New Roman" w:eastAsia="Times New Roman" w:hAnsi="Times New Roman" w:cs="Times New Roman"/>
                      <w:sz w:val="20"/>
                      <w:szCs w:val="20"/>
                      <w:lang w:eastAsia="pl-PL"/>
                    </w:rPr>
                  </w:pPr>
                </w:p>
              </w:tc>
            </w:tr>
            <w:tr w:rsidR="00A66E39" w:rsidRPr="00D26037" w:rsidTr="00A66E39">
              <w:trPr>
                <w:tblCellSpacing w:w="15" w:type="dxa"/>
              </w:trPr>
              <w:tc>
                <w:tcPr>
                  <w:tcW w:w="4106" w:type="dxa"/>
                  <w:gridSpan w:val="2"/>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Parametry</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Klasa efektywności energetycznej:</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 xml:space="preserve">A++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Times New Roman" w:eastAsia="Times New Roman" w:hAnsi="Times New Roman" w:cs="Times New Roman"/>
                      <w:sz w:val="20"/>
                      <w:szCs w:val="20"/>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Pr>
                      <w:rFonts w:ascii="Verdana" w:eastAsia="Times New Roman" w:hAnsi="Verdana" w:cs="Times New Roman"/>
                      <w:b/>
                      <w:bCs/>
                      <w:color w:val="2D2D2D"/>
                      <w:sz w:val="17"/>
                      <w:szCs w:val="17"/>
                      <w:lang w:eastAsia="pl-PL"/>
                    </w:rPr>
                    <w:t>Maks. z</w:t>
                  </w:r>
                  <w:r w:rsidRPr="00D26037">
                    <w:rPr>
                      <w:rFonts w:ascii="Verdana" w:eastAsia="Times New Roman" w:hAnsi="Verdana" w:cs="Times New Roman"/>
                      <w:b/>
                      <w:bCs/>
                      <w:color w:val="2D2D2D"/>
                      <w:sz w:val="17"/>
                      <w:szCs w:val="17"/>
                      <w:lang w:eastAsia="pl-PL"/>
                    </w:rPr>
                    <w:t>użycie energii:</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0,93 kWh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Pr>
                      <w:rFonts w:ascii="Verdana" w:eastAsia="Times New Roman" w:hAnsi="Verdana" w:cs="Times New Roman"/>
                      <w:b/>
                      <w:bCs/>
                      <w:color w:val="2D2D2D"/>
                      <w:sz w:val="17"/>
                      <w:szCs w:val="17"/>
                      <w:lang w:eastAsia="pl-PL"/>
                    </w:rPr>
                    <w:t>Maks. r</w:t>
                  </w:r>
                  <w:r w:rsidRPr="00D26037">
                    <w:rPr>
                      <w:rFonts w:ascii="Verdana" w:eastAsia="Times New Roman" w:hAnsi="Verdana" w:cs="Times New Roman"/>
                      <w:b/>
                      <w:bCs/>
                      <w:color w:val="2D2D2D"/>
                      <w:sz w:val="17"/>
                      <w:szCs w:val="17"/>
                      <w:lang w:eastAsia="pl-PL"/>
                    </w:rPr>
                    <w:t>oczne zużycie energii:</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266 kWh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lastRenderedPageBreak/>
                    <w:t>Poziom emisji hałasu:</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 xml:space="preserve">46 </w:t>
                  </w:r>
                  <w:proofErr w:type="spellStart"/>
                  <w:r w:rsidRPr="00D26037">
                    <w:rPr>
                      <w:rFonts w:ascii="Verdana" w:eastAsia="Times New Roman" w:hAnsi="Verdana" w:cs="Times New Roman"/>
                      <w:color w:val="2D2D2D"/>
                      <w:sz w:val="17"/>
                      <w:szCs w:val="17"/>
                      <w:lang w:eastAsia="pl-PL"/>
                    </w:rPr>
                    <w:t>dB</w:t>
                  </w:r>
                  <w:proofErr w:type="spellEnd"/>
                  <w:r w:rsidRPr="00D26037">
                    <w:rPr>
                      <w:rFonts w:ascii="Verdana" w:eastAsia="Times New Roman" w:hAnsi="Verdana" w:cs="Times New Roman"/>
                      <w:color w:val="2D2D2D"/>
                      <w:sz w:val="17"/>
                      <w:szCs w:val="17"/>
                      <w:lang w:eastAsia="pl-PL"/>
                    </w:rPr>
                    <w:t xml:space="preserve">(A) </w:t>
                  </w:r>
                  <w:proofErr w:type="spellStart"/>
                  <w:r w:rsidRPr="00D26037">
                    <w:rPr>
                      <w:rFonts w:ascii="Verdana" w:eastAsia="Times New Roman" w:hAnsi="Verdana" w:cs="Times New Roman"/>
                      <w:color w:val="2D2D2D"/>
                      <w:sz w:val="17"/>
                      <w:szCs w:val="17"/>
                      <w:lang w:eastAsia="pl-PL"/>
                    </w:rPr>
                    <w:t>re</w:t>
                  </w:r>
                  <w:proofErr w:type="spellEnd"/>
                  <w:r w:rsidRPr="00D26037">
                    <w:rPr>
                      <w:rFonts w:ascii="Verdana" w:eastAsia="Times New Roman" w:hAnsi="Verdana" w:cs="Times New Roman"/>
                      <w:color w:val="2D2D2D"/>
                      <w:sz w:val="17"/>
                      <w:szCs w:val="17"/>
                      <w:lang w:eastAsia="pl-PL"/>
                    </w:rPr>
                    <w:t xml:space="preserve"> 1pW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Możliwość podłączenia do ciepłej wody:</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25 ºC </w:t>
                  </w:r>
                </w:p>
              </w:tc>
            </w:tr>
            <w:tr w:rsidR="00A66E39" w:rsidRPr="00D26037" w:rsidTr="00A66E39">
              <w:trPr>
                <w:tblCellSpacing w:w="15" w:type="dxa"/>
              </w:trPr>
              <w:tc>
                <w:tcPr>
                  <w:tcW w:w="4106" w:type="dxa"/>
                  <w:gridSpan w:val="2"/>
                  <w:shd w:val="clear" w:color="auto" w:fill="FFFFFF"/>
                  <w:vAlign w:val="center"/>
                  <w:hideMark/>
                </w:tcPr>
                <w:p w:rsidR="00A66E39" w:rsidRPr="00D26037" w:rsidRDefault="00A66E39" w:rsidP="00B91E8E">
                  <w:pPr>
                    <w:spacing w:after="0" w:line="240" w:lineRule="auto"/>
                    <w:rPr>
                      <w:rFonts w:ascii="Verdana" w:eastAsia="Times New Roman" w:hAnsi="Verdana" w:cs="Times New Roman"/>
                      <w:b/>
                      <w:bCs/>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Dodatkowe akcesoria:</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Uchwyty na blachy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Times New Roman" w:eastAsia="Times New Roman" w:hAnsi="Times New Roman" w:cs="Times New Roman"/>
                      <w:sz w:val="20"/>
                      <w:szCs w:val="20"/>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Składane podpórki na talerze w dolnym koszu:</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4 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Times New Roman" w:eastAsia="Times New Roman" w:hAnsi="Times New Roman" w:cs="Times New Roman"/>
                      <w:sz w:val="20"/>
                      <w:szCs w:val="20"/>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Times New Roman" w:eastAsia="Times New Roman" w:hAnsi="Times New Roman" w:cs="Times New Roman"/>
                      <w:sz w:val="20"/>
                      <w:szCs w:val="20"/>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Regulacja wysokości górnego kosza</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Liczba półeczek w górnym koszu:</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2 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Możliwość regulacji półeczek w górnym koszu:</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Tak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r w:rsidRPr="00D26037">
                    <w:rPr>
                      <w:rFonts w:ascii="Verdana" w:eastAsia="Times New Roman" w:hAnsi="Verdana" w:cs="Times New Roman"/>
                      <w:b/>
                      <w:bCs/>
                      <w:color w:val="2D2D2D"/>
                      <w:sz w:val="17"/>
                      <w:szCs w:val="17"/>
                      <w:lang w:eastAsia="pl-PL"/>
                    </w:rPr>
                    <w:t>Trzeci kosz:</w:t>
                  </w: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Tak, szeroki </w:t>
                  </w: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4106" w:type="dxa"/>
                  <w:gridSpan w:val="2"/>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2636" w:type="dxa"/>
                  <w:shd w:val="clear" w:color="auto" w:fill="FFFFFF"/>
                  <w:vAlign w:val="center"/>
                  <w:hideMark/>
                </w:tcPr>
                <w:p w:rsidR="00A66E39" w:rsidRPr="00D26037" w:rsidRDefault="00A66E39" w:rsidP="00D26037">
                  <w:pPr>
                    <w:spacing w:after="0" w:line="240" w:lineRule="auto"/>
                    <w:jc w:val="center"/>
                    <w:rPr>
                      <w:rFonts w:ascii="Verdana" w:eastAsia="Times New Roman" w:hAnsi="Verdana" w:cs="Times New Roman"/>
                      <w:b/>
                      <w:bCs/>
                      <w:color w:val="2D2D2D"/>
                      <w:sz w:val="17"/>
                      <w:szCs w:val="17"/>
                      <w:lang w:eastAsia="pl-PL"/>
                    </w:rPr>
                  </w:pPr>
                </w:p>
              </w:tc>
              <w:tc>
                <w:tcPr>
                  <w:tcW w:w="144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bl>
          <w:p w:rsidR="00A66E39" w:rsidRPr="00EA3056" w:rsidRDefault="00A66E39" w:rsidP="00D10956">
            <w:pPr>
              <w:rPr>
                <w:rFonts w:ascii="Calibri" w:hAnsi="Calibri" w:cs="Calibri"/>
                <w:color w:val="000000"/>
                <w:sz w:val="20"/>
                <w:szCs w:val="20"/>
              </w:rPr>
            </w:pPr>
          </w:p>
        </w:tc>
        <w:tc>
          <w:tcPr>
            <w:tcW w:w="756" w:type="dxa"/>
            <w:vAlign w:val="center"/>
          </w:tcPr>
          <w:p w:rsidR="00A66E39" w:rsidRDefault="00A66E39" w:rsidP="00634336">
            <w:pPr>
              <w:jc w:val="center"/>
              <w:rPr>
                <w:rFonts w:ascii="Calibri" w:hAnsi="Calibri" w:cs="Calibri"/>
                <w:color w:val="000000"/>
                <w:sz w:val="20"/>
                <w:szCs w:val="20"/>
              </w:rPr>
            </w:pPr>
            <w:r>
              <w:rPr>
                <w:rFonts w:ascii="Calibri" w:hAnsi="Calibri" w:cs="Calibri"/>
                <w:color w:val="000000"/>
                <w:sz w:val="20"/>
                <w:szCs w:val="20"/>
              </w:rPr>
              <w:lastRenderedPageBreak/>
              <w:t>szt.</w:t>
            </w:r>
          </w:p>
        </w:tc>
        <w:tc>
          <w:tcPr>
            <w:tcW w:w="739" w:type="dxa"/>
            <w:vAlign w:val="center"/>
          </w:tcPr>
          <w:p w:rsidR="00A66E39" w:rsidRPr="00EA3056" w:rsidRDefault="00A66E39" w:rsidP="00DE7E81">
            <w:pPr>
              <w:jc w:val="center"/>
              <w:rPr>
                <w:rFonts w:ascii="Calibri" w:hAnsi="Calibri" w:cs="Calibri"/>
                <w:color w:val="000000"/>
                <w:sz w:val="20"/>
                <w:szCs w:val="20"/>
              </w:rPr>
            </w:pPr>
            <w:r>
              <w:rPr>
                <w:rFonts w:ascii="Calibri" w:hAnsi="Calibri" w:cs="Calibri"/>
                <w:color w:val="000000"/>
                <w:sz w:val="20"/>
                <w:szCs w:val="20"/>
              </w:rPr>
              <w:t>1</w:t>
            </w:r>
          </w:p>
        </w:tc>
        <w:tc>
          <w:tcPr>
            <w:tcW w:w="1353" w:type="dxa"/>
            <w:vAlign w:val="center"/>
          </w:tcPr>
          <w:p w:rsidR="00A66E39" w:rsidRDefault="00A66E39" w:rsidP="00A66E39">
            <w:pPr>
              <w:jc w:val="center"/>
              <w:rPr>
                <w:rFonts w:ascii="Calibri" w:hAnsi="Calibri" w:cs="Calibri"/>
                <w:color w:val="000000"/>
                <w:sz w:val="20"/>
                <w:szCs w:val="20"/>
              </w:rPr>
            </w:pPr>
          </w:p>
        </w:tc>
      </w:tr>
      <w:tr w:rsidR="00A66E39" w:rsidRPr="00EA3056" w:rsidTr="0047784D">
        <w:tc>
          <w:tcPr>
            <w:tcW w:w="675" w:type="dxa"/>
            <w:vAlign w:val="center"/>
          </w:tcPr>
          <w:p w:rsidR="00A66E39" w:rsidRPr="00EA3056" w:rsidRDefault="00A66E39" w:rsidP="00BA3F5C">
            <w:pPr>
              <w:pStyle w:val="Akapitzlist"/>
              <w:numPr>
                <w:ilvl w:val="0"/>
                <w:numId w:val="12"/>
              </w:numPr>
              <w:jc w:val="center"/>
              <w:rPr>
                <w:rFonts w:ascii="Calibri" w:hAnsi="Calibri" w:cs="Calibri"/>
                <w:sz w:val="20"/>
                <w:szCs w:val="20"/>
              </w:rPr>
            </w:pPr>
          </w:p>
        </w:tc>
        <w:tc>
          <w:tcPr>
            <w:tcW w:w="1524" w:type="dxa"/>
            <w:vAlign w:val="center"/>
          </w:tcPr>
          <w:p w:rsidR="00A66E39" w:rsidRPr="00EA3056" w:rsidRDefault="00A66E39" w:rsidP="000118E1">
            <w:pPr>
              <w:rPr>
                <w:rFonts w:ascii="Calibri" w:hAnsi="Calibri" w:cs="Calibri"/>
                <w:color w:val="000000"/>
                <w:sz w:val="20"/>
                <w:szCs w:val="20"/>
              </w:rPr>
            </w:pPr>
            <w:r>
              <w:rPr>
                <w:rFonts w:ascii="Calibri" w:hAnsi="Calibri" w:cs="Calibri"/>
                <w:color w:val="000000"/>
                <w:sz w:val="20"/>
                <w:szCs w:val="20"/>
              </w:rPr>
              <w:t>Meble kuchenne</w:t>
            </w:r>
          </w:p>
        </w:tc>
        <w:tc>
          <w:tcPr>
            <w:tcW w:w="4382" w:type="dxa"/>
            <w:vAlign w:val="center"/>
          </w:tcPr>
          <w:p w:rsidR="00A66E39" w:rsidRDefault="00A66E39" w:rsidP="009102CF">
            <w:pPr>
              <w:pStyle w:val="Akapitzlist"/>
              <w:numPr>
                <w:ilvl w:val="2"/>
                <w:numId w:val="18"/>
              </w:numPr>
              <w:ind w:left="459" w:hanging="284"/>
              <w:rPr>
                <w:rFonts w:ascii="Calibri" w:hAnsi="Calibri" w:cs="Calibri"/>
                <w:color w:val="000000"/>
                <w:sz w:val="20"/>
                <w:szCs w:val="20"/>
              </w:rPr>
            </w:pPr>
            <w:r>
              <w:rPr>
                <w:rFonts w:ascii="Calibri" w:hAnsi="Calibri" w:cs="Calibri"/>
                <w:color w:val="000000"/>
                <w:sz w:val="20"/>
                <w:szCs w:val="20"/>
              </w:rPr>
              <w:t>Słupek:</w:t>
            </w:r>
          </w:p>
          <w:p w:rsidR="00A66E39" w:rsidRDefault="00A66E39" w:rsidP="009102CF">
            <w:pPr>
              <w:rPr>
                <w:rFonts w:ascii="Calibri" w:hAnsi="Calibri" w:cs="Calibri"/>
                <w:color w:val="000000"/>
                <w:sz w:val="20"/>
                <w:szCs w:val="20"/>
              </w:rPr>
            </w:pPr>
            <w:r>
              <w:rPr>
                <w:rFonts w:ascii="Calibri" w:hAnsi="Calibri" w:cs="Calibri"/>
                <w:color w:val="000000"/>
                <w:sz w:val="20"/>
                <w:szCs w:val="20"/>
              </w:rPr>
              <w:t>Wysokość: 180 cm, szerokość 60 cm, głębokość 60 cm;</w:t>
            </w:r>
          </w:p>
          <w:p w:rsidR="00A66E39" w:rsidRDefault="00A66E39" w:rsidP="009102CF">
            <w:pPr>
              <w:rPr>
                <w:rFonts w:ascii="Calibri" w:hAnsi="Calibri" w:cs="Calibri"/>
                <w:color w:val="000000"/>
                <w:sz w:val="20"/>
                <w:szCs w:val="20"/>
              </w:rPr>
            </w:pPr>
            <w:r>
              <w:rPr>
                <w:rFonts w:ascii="Calibri" w:hAnsi="Calibri" w:cs="Calibri"/>
                <w:color w:val="000000"/>
                <w:sz w:val="20"/>
                <w:szCs w:val="20"/>
              </w:rPr>
              <w:t>Płyta laminowana gr. 1,8 cm z okleiną krawędziową z PCV;</w:t>
            </w:r>
          </w:p>
          <w:p w:rsidR="00A66E39" w:rsidRDefault="00A66E39" w:rsidP="009102CF">
            <w:pPr>
              <w:rPr>
                <w:rFonts w:ascii="Calibri" w:hAnsi="Calibri" w:cs="Calibri"/>
                <w:color w:val="000000"/>
                <w:sz w:val="20"/>
                <w:szCs w:val="20"/>
              </w:rPr>
            </w:pPr>
            <w:r>
              <w:rPr>
                <w:rFonts w:ascii="Calibri" w:hAnsi="Calibri" w:cs="Calibri"/>
                <w:color w:val="000000"/>
                <w:sz w:val="20"/>
                <w:szCs w:val="20"/>
              </w:rPr>
              <w:t>Kolor buk;</w:t>
            </w:r>
          </w:p>
          <w:p w:rsidR="00A66E39" w:rsidRDefault="00A66E39" w:rsidP="009102CF">
            <w:pPr>
              <w:rPr>
                <w:rFonts w:ascii="Calibri" w:hAnsi="Calibri" w:cs="Calibri"/>
                <w:color w:val="000000"/>
                <w:sz w:val="20"/>
                <w:szCs w:val="20"/>
              </w:rPr>
            </w:pPr>
            <w:r>
              <w:rPr>
                <w:rFonts w:ascii="Calibri" w:hAnsi="Calibri" w:cs="Calibri"/>
                <w:color w:val="000000"/>
                <w:sz w:val="20"/>
                <w:szCs w:val="20"/>
              </w:rPr>
              <w:t xml:space="preserve">Pod słupkiem cokół z płyty laminowanej 1,8 cm o wymiarach wys. 50 mm, szer. 60 cm, gł. 60 cm. </w:t>
            </w:r>
          </w:p>
          <w:p w:rsidR="00A66E39" w:rsidRDefault="00A66E39" w:rsidP="00736D14">
            <w:pPr>
              <w:rPr>
                <w:rFonts w:ascii="Calibri" w:hAnsi="Calibri" w:cs="Calibri"/>
                <w:color w:val="000000"/>
                <w:sz w:val="20"/>
                <w:szCs w:val="20"/>
              </w:rPr>
            </w:pPr>
            <w:r>
              <w:rPr>
                <w:rFonts w:ascii="Calibri" w:hAnsi="Calibri" w:cs="Calibri"/>
                <w:color w:val="000000"/>
                <w:sz w:val="20"/>
                <w:szCs w:val="20"/>
              </w:rPr>
              <w:t>Od dołu słupka szafka zamykana na klucz o wymiarach: wys. 80 cm, szer. 60 cm, gł. 60 cm, Drzwiczki z płyty laminowanej o gr. 1,8 cm z uchwytami (podział 50/50).</w:t>
            </w:r>
          </w:p>
          <w:p w:rsidR="00A66E39" w:rsidRDefault="00A66E39" w:rsidP="00736D14">
            <w:pPr>
              <w:rPr>
                <w:rFonts w:ascii="Calibri" w:hAnsi="Calibri" w:cs="Calibri"/>
                <w:color w:val="000000"/>
                <w:sz w:val="20"/>
                <w:szCs w:val="20"/>
              </w:rPr>
            </w:pPr>
            <w:r>
              <w:rPr>
                <w:rFonts w:ascii="Calibri" w:hAnsi="Calibri" w:cs="Calibri"/>
                <w:color w:val="000000"/>
                <w:sz w:val="20"/>
                <w:szCs w:val="20"/>
              </w:rPr>
              <w:t>Nad szafką szuflada o wymiarach: wysokość 20 cm, szerokość 60 cm, głębokość 60 cm z uchwytem.</w:t>
            </w:r>
          </w:p>
          <w:p w:rsidR="00A66E39" w:rsidRDefault="00A66E39" w:rsidP="00736D14">
            <w:pPr>
              <w:rPr>
                <w:rFonts w:ascii="Calibri" w:hAnsi="Calibri" w:cs="Calibri"/>
                <w:color w:val="000000"/>
                <w:sz w:val="20"/>
                <w:szCs w:val="20"/>
              </w:rPr>
            </w:pPr>
            <w:r>
              <w:rPr>
                <w:rFonts w:ascii="Calibri" w:hAnsi="Calibri" w:cs="Calibri"/>
                <w:color w:val="000000"/>
                <w:sz w:val="20"/>
                <w:szCs w:val="20"/>
              </w:rPr>
              <w:t xml:space="preserve">Z tyłu szafki płyta pilśniowa o gr. 0,5 cm i wymiarach wys. 180 cm, szer. 60 cm. </w:t>
            </w:r>
          </w:p>
          <w:p w:rsidR="00A66E39" w:rsidRDefault="00A66E39" w:rsidP="00736D14">
            <w:pPr>
              <w:rPr>
                <w:rFonts w:ascii="Calibri" w:hAnsi="Calibri" w:cs="Calibri"/>
                <w:color w:val="000000"/>
                <w:sz w:val="20"/>
                <w:szCs w:val="20"/>
              </w:rPr>
            </w:pPr>
            <w:r>
              <w:rPr>
                <w:rFonts w:ascii="Calibri" w:hAnsi="Calibri" w:cs="Calibri"/>
                <w:color w:val="000000"/>
                <w:sz w:val="20"/>
                <w:szCs w:val="20"/>
              </w:rPr>
              <w:t>Całość kolor buk.</w:t>
            </w:r>
          </w:p>
          <w:p w:rsidR="00A66E39" w:rsidRDefault="00A66E39" w:rsidP="00764398">
            <w:pPr>
              <w:pStyle w:val="Akapitzlist"/>
              <w:numPr>
                <w:ilvl w:val="2"/>
                <w:numId w:val="18"/>
              </w:numPr>
              <w:ind w:left="459" w:hanging="284"/>
              <w:rPr>
                <w:rFonts w:ascii="Calibri" w:hAnsi="Calibri" w:cs="Calibri"/>
                <w:color w:val="000000"/>
                <w:sz w:val="20"/>
                <w:szCs w:val="20"/>
              </w:rPr>
            </w:pPr>
            <w:r>
              <w:rPr>
                <w:rFonts w:ascii="Calibri" w:hAnsi="Calibri" w:cs="Calibri"/>
                <w:color w:val="000000"/>
                <w:sz w:val="20"/>
                <w:szCs w:val="20"/>
              </w:rPr>
              <w:t>Półka:</w:t>
            </w:r>
          </w:p>
          <w:p w:rsidR="00A66E39" w:rsidRPr="00764398" w:rsidRDefault="00A66E39" w:rsidP="00764398">
            <w:pPr>
              <w:rPr>
                <w:rFonts w:ascii="Calibri" w:hAnsi="Calibri" w:cs="Calibri"/>
                <w:color w:val="000000"/>
                <w:sz w:val="20"/>
                <w:szCs w:val="20"/>
              </w:rPr>
            </w:pPr>
            <w:r>
              <w:rPr>
                <w:rFonts w:ascii="Calibri" w:hAnsi="Calibri" w:cs="Calibri"/>
                <w:color w:val="000000"/>
                <w:sz w:val="20"/>
                <w:szCs w:val="20"/>
              </w:rPr>
              <w:t>Płyta laminowana gr. 1,8 cm, krawędzie oklejone laminatem o wymiarach: szer. 60 cm, gł. 60 cm, kolor buk. – szt.6.</w:t>
            </w:r>
          </w:p>
          <w:p w:rsidR="00A66E39" w:rsidRDefault="00A66E39" w:rsidP="00764398">
            <w:pPr>
              <w:pStyle w:val="Akapitzlist"/>
              <w:numPr>
                <w:ilvl w:val="2"/>
                <w:numId w:val="18"/>
              </w:numPr>
              <w:ind w:left="459" w:hanging="284"/>
              <w:rPr>
                <w:rFonts w:ascii="Calibri" w:hAnsi="Calibri" w:cs="Calibri"/>
                <w:color w:val="000000"/>
                <w:sz w:val="20"/>
                <w:szCs w:val="20"/>
              </w:rPr>
            </w:pPr>
            <w:r>
              <w:rPr>
                <w:rFonts w:ascii="Calibri" w:hAnsi="Calibri" w:cs="Calibri"/>
                <w:color w:val="000000"/>
                <w:sz w:val="20"/>
                <w:szCs w:val="20"/>
              </w:rPr>
              <w:t>Szafka pod zlew 1 szt.:</w:t>
            </w:r>
          </w:p>
          <w:p w:rsidR="00A66E39" w:rsidRDefault="00A66E39" w:rsidP="00B91E8E">
            <w:pPr>
              <w:ind w:left="33"/>
              <w:rPr>
                <w:rFonts w:ascii="Calibri" w:hAnsi="Calibri" w:cs="Calibri"/>
                <w:color w:val="000000"/>
                <w:sz w:val="20"/>
                <w:szCs w:val="20"/>
              </w:rPr>
            </w:pPr>
            <w:r>
              <w:rPr>
                <w:rFonts w:ascii="Calibri" w:hAnsi="Calibri" w:cs="Calibri"/>
                <w:color w:val="000000"/>
                <w:sz w:val="20"/>
                <w:szCs w:val="20"/>
              </w:rPr>
              <w:t>Wykonana z płyty laminowanej gr. 1,8 cm, o wymiarach: szer. 120 cm, wys. 82,5 cm, gł. 60 cm,</w:t>
            </w:r>
          </w:p>
          <w:p w:rsidR="00A66E39" w:rsidRDefault="00A66E39" w:rsidP="00B91E8E">
            <w:pPr>
              <w:ind w:left="33"/>
              <w:rPr>
                <w:rFonts w:ascii="Calibri" w:hAnsi="Calibri" w:cs="Calibri"/>
                <w:color w:val="000000"/>
                <w:sz w:val="20"/>
                <w:szCs w:val="20"/>
              </w:rPr>
            </w:pPr>
            <w:r>
              <w:rPr>
                <w:rFonts w:ascii="Calibri" w:hAnsi="Calibri" w:cs="Calibri"/>
                <w:color w:val="000000"/>
                <w:sz w:val="20"/>
                <w:szCs w:val="20"/>
              </w:rPr>
              <w:t>Drzwiczki z płyty laminowanej gr. 1,8 cm (z uchwytem), o wymiarach: wys. 82,5 cm, szer. 120 cm, gł. 60 cm,</w:t>
            </w:r>
          </w:p>
          <w:p w:rsidR="00A66E39" w:rsidRDefault="00A66E39" w:rsidP="00B91E8E">
            <w:pPr>
              <w:ind w:left="33"/>
              <w:rPr>
                <w:rFonts w:ascii="Calibri" w:hAnsi="Calibri" w:cs="Calibri"/>
                <w:color w:val="000000"/>
                <w:sz w:val="20"/>
                <w:szCs w:val="20"/>
              </w:rPr>
            </w:pPr>
            <w:r>
              <w:rPr>
                <w:rFonts w:ascii="Calibri" w:hAnsi="Calibri" w:cs="Calibri"/>
                <w:color w:val="000000"/>
                <w:sz w:val="20"/>
                <w:szCs w:val="20"/>
              </w:rPr>
              <w:t>Kolor buk.</w:t>
            </w:r>
          </w:p>
          <w:p w:rsidR="00A66E39" w:rsidRPr="00764398" w:rsidRDefault="00A66E39" w:rsidP="00B91E8E">
            <w:pPr>
              <w:pStyle w:val="Akapitzlist"/>
              <w:numPr>
                <w:ilvl w:val="2"/>
                <w:numId w:val="18"/>
              </w:numPr>
              <w:ind w:left="459" w:hanging="284"/>
              <w:rPr>
                <w:rFonts w:ascii="Calibri" w:hAnsi="Calibri" w:cs="Calibri"/>
                <w:color w:val="000000"/>
                <w:sz w:val="20"/>
                <w:szCs w:val="20"/>
              </w:rPr>
            </w:pPr>
            <w:r>
              <w:rPr>
                <w:rFonts w:ascii="Calibri" w:hAnsi="Calibri" w:cs="Calibri"/>
                <w:color w:val="000000"/>
                <w:sz w:val="20"/>
                <w:szCs w:val="20"/>
              </w:rPr>
              <w:t>Blat na stół (1 szt.) wykonany z płyty o gr. 25 mm o wymiarach: długość 110 cm, szer. 65 cm, krawędzie oklejone okleiną CPV, kolor buk.</w:t>
            </w:r>
          </w:p>
        </w:tc>
        <w:tc>
          <w:tcPr>
            <w:tcW w:w="756" w:type="dxa"/>
            <w:vAlign w:val="center"/>
          </w:tcPr>
          <w:p w:rsidR="00A66E39" w:rsidRDefault="00A66E39" w:rsidP="00634336">
            <w:pPr>
              <w:jc w:val="center"/>
              <w:rPr>
                <w:rFonts w:ascii="Calibri" w:hAnsi="Calibri" w:cs="Calibri"/>
                <w:color w:val="000000"/>
                <w:sz w:val="20"/>
                <w:szCs w:val="20"/>
              </w:rPr>
            </w:pPr>
            <w:r>
              <w:rPr>
                <w:rFonts w:ascii="Calibri" w:hAnsi="Calibri" w:cs="Calibri"/>
                <w:color w:val="000000"/>
                <w:sz w:val="20"/>
                <w:szCs w:val="20"/>
              </w:rPr>
              <w:t>kpl</w:t>
            </w:r>
          </w:p>
        </w:tc>
        <w:tc>
          <w:tcPr>
            <w:tcW w:w="739" w:type="dxa"/>
            <w:vAlign w:val="center"/>
          </w:tcPr>
          <w:p w:rsidR="00A66E39" w:rsidRPr="00EA3056" w:rsidRDefault="00A66E39" w:rsidP="00DE7E81">
            <w:pPr>
              <w:jc w:val="center"/>
              <w:rPr>
                <w:rFonts w:ascii="Calibri" w:hAnsi="Calibri" w:cs="Calibri"/>
                <w:color w:val="000000"/>
                <w:sz w:val="20"/>
                <w:szCs w:val="20"/>
              </w:rPr>
            </w:pPr>
            <w:r>
              <w:rPr>
                <w:rFonts w:ascii="Calibri" w:hAnsi="Calibri" w:cs="Calibri"/>
                <w:color w:val="000000"/>
                <w:sz w:val="20"/>
                <w:szCs w:val="20"/>
              </w:rPr>
              <w:t>1</w:t>
            </w:r>
          </w:p>
        </w:tc>
        <w:tc>
          <w:tcPr>
            <w:tcW w:w="1353" w:type="dxa"/>
            <w:vAlign w:val="center"/>
          </w:tcPr>
          <w:p w:rsidR="00A66E39" w:rsidRDefault="00A66E39" w:rsidP="00A66E39">
            <w:pPr>
              <w:jc w:val="center"/>
              <w:rPr>
                <w:rFonts w:ascii="Calibri" w:hAnsi="Calibri" w:cs="Calibri"/>
                <w:color w:val="000000"/>
                <w:sz w:val="20"/>
                <w:szCs w:val="20"/>
              </w:rPr>
            </w:pPr>
          </w:p>
        </w:tc>
      </w:tr>
      <w:tr w:rsidR="00A66E39" w:rsidRPr="00EA3056" w:rsidTr="0047784D">
        <w:tc>
          <w:tcPr>
            <w:tcW w:w="675" w:type="dxa"/>
            <w:vAlign w:val="center"/>
          </w:tcPr>
          <w:p w:rsidR="00A66E39" w:rsidRPr="00EA3056" w:rsidRDefault="00A66E39" w:rsidP="00BA3F5C">
            <w:pPr>
              <w:pStyle w:val="Akapitzlist"/>
              <w:numPr>
                <w:ilvl w:val="0"/>
                <w:numId w:val="12"/>
              </w:numPr>
              <w:jc w:val="center"/>
              <w:rPr>
                <w:rFonts w:ascii="Calibri" w:hAnsi="Calibri" w:cs="Calibri"/>
                <w:sz w:val="20"/>
                <w:szCs w:val="20"/>
              </w:rPr>
            </w:pPr>
          </w:p>
        </w:tc>
        <w:tc>
          <w:tcPr>
            <w:tcW w:w="1524" w:type="dxa"/>
            <w:vAlign w:val="center"/>
          </w:tcPr>
          <w:p w:rsidR="00A66E39" w:rsidRPr="00EA3056" w:rsidRDefault="00A66E39" w:rsidP="00D10956">
            <w:pPr>
              <w:rPr>
                <w:rFonts w:ascii="Calibri" w:hAnsi="Calibri" w:cs="Calibri"/>
                <w:color w:val="000000"/>
                <w:sz w:val="20"/>
                <w:szCs w:val="20"/>
              </w:rPr>
            </w:pPr>
            <w:r>
              <w:rPr>
                <w:rFonts w:ascii="Calibri" w:hAnsi="Calibri" w:cs="Calibri"/>
                <w:color w:val="000000"/>
                <w:sz w:val="20"/>
                <w:szCs w:val="20"/>
              </w:rPr>
              <w:t>Kuchenka elektryczna</w:t>
            </w:r>
          </w:p>
        </w:tc>
        <w:tc>
          <w:tcPr>
            <w:tcW w:w="4382" w:type="dxa"/>
            <w:vAlign w:val="center"/>
          </w:tcPr>
          <w:p w:rsidR="00A66E39" w:rsidRPr="00004F79" w:rsidRDefault="00A66E39" w:rsidP="00D26037">
            <w:pPr>
              <w:shd w:val="clear" w:color="auto" w:fill="FFFFFF"/>
              <w:spacing w:before="100" w:beforeAutospacing="1" w:after="100" w:afterAutospacing="1"/>
              <w:outlineLvl w:val="1"/>
              <w:rPr>
                <w:rFonts w:ascii="Verdana" w:eastAsia="Times New Roman" w:hAnsi="Verdana" w:cs="Times New Roman"/>
                <w:b/>
                <w:bCs/>
                <w:color w:val="2D2D2D"/>
                <w:sz w:val="20"/>
                <w:szCs w:val="20"/>
                <w:lang w:eastAsia="pl-PL"/>
              </w:rPr>
            </w:pPr>
            <w:r w:rsidRPr="00004F79">
              <w:rPr>
                <w:rFonts w:ascii="Verdana" w:eastAsia="Times New Roman" w:hAnsi="Verdana" w:cs="Times New Roman"/>
                <w:b/>
                <w:bCs/>
                <w:color w:val="2D2D2D"/>
                <w:sz w:val="20"/>
                <w:szCs w:val="20"/>
                <w:lang w:eastAsia="pl-PL"/>
              </w:rPr>
              <w:t>Dane techniczne</w:t>
            </w:r>
          </w:p>
          <w:tbl>
            <w:tblPr>
              <w:tblW w:w="0" w:type="auto"/>
              <w:tblCellSpacing w:w="15" w:type="dxa"/>
              <w:shd w:val="clear" w:color="auto" w:fill="FFFFFF"/>
              <w:tblLayout w:type="fixed"/>
              <w:tblCellMar>
                <w:top w:w="15" w:type="dxa"/>
                <w:left w:w="15" w:type="dxa"/>
                <w:bottom w:w="15" w:type="dxa"/>
                <w:right w:w="15" w:type="dxa"/>
              </w:tblCellMar>
              <w:tblLook w:val="04A0"/>
            </w:tblPr>
            <w:tblGrid>
              <w:gridCol w:w="1940"/>
              <w:gridCol w:w="809"/>
            </w:tblGrid>
            <w:tr w:rsidR="00A66E39" w:rsidRPr="00D26037" w:rsidTr="00A66E39">
              <w:trPr>
                <w:tblCellSpacing w:w="15" w:type="dxa"/>
              </w:trPr>
              <w:tc>
                <w:tcPr>
                  <w:tcW w:w="1895"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Wysokość</w:t>
                  </w:r>
                </w:p>
              </w:tc>
              <w:tc>
                <w:tcPr>
                  <w:tcW w:w="764"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b/>
                      <w:bCs/>
                      <w:color w:val="2D2D2D"/>
                      <w:sz w:val="17"/>
                      <w:szCs w:val="17"/>
                      <w:lang w:eastAsia="pl-PL"/>
                    </w:rPr>
                    <w:t>85 cm</w:t>
                  </w:r>
                </w:p>
              </w:tc>
            </w:tr>
            <w:tr w:rsidR="00A66E39" w:rsidRPr="00D26037" w:rsidTr="00A66E39">
              <w:trPr>
                <w:tblCellSpacing w:w="15" w:type="dxa"/>
              </w:trPr>
              <w:tc>
                <w:tcPr>
                  <w:tcW w:w="1895"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Szerokość</w:t>
                  </w:r>
                </w:p>
              </w:tc>
              <w:tc>
                <w:tcPr>
                  <w:tcW w:w="764"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b/>
                      <w:bCs/>
                      <w:color w:val="2D2D2D"/>
                      <w:sz w:val="17"/>
                      <w:szCs w:val="17"/>
                      <w:lang w:eastAsia="pl-PL"/>
                    </w:rPr>
                    <w:t>50 cm</w:t>
                  </w:r>
                </w:p>
              </w:tc>
            </w:tr>
            <w:tr w:rsidR="00A66E39" w:rsidRPr="00D26037" w:rsidTr="00A66E39">
              <w:trPr>
                <w:tblCellSpacing w:w="15" w:type="dxa"/>
              </w:trPr>
              <w:tc>
                <w:tcPr>
                  <w:tcW w:w="1895"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Głębokość</w:t>
                  </w:r>
                </w:p>
              </w:tc>
              <w:tc>
                <w:tcPr>
                  <w:tcW w:w="764"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b/>
                      <w:bCs/>
                      <w:color w:val="2D2D2D"/>
                      <w:sz w:val="17"/>
                      <w:szCs w:val="17"/>
                      <w:lang w:eastAsia="pl-PL"/>
                    </w:rPr>
                    <w:t>60 cm</w:t>
                  </w:r>
                </w:p>
              </w:tc>
            </w:tr>
            <w:tr w:rsidR="00A66E39" w:rsidRPr="00D26037" w:rsidTr="00A66E39">
              <w:trPr>
                <w:tblCellSpacing w:w="15" w:type="dxa"/>
              </w:trPr>
              <w:tc>
                <w:tcPr>
                  <w:tcW w:w="1895"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lastRenderedPageBreak/>
                    <w:t>Kolor</w:t>
                  </w:r>
                </w:p>
              </w:tc>
              <w:tc>
                <w:tcPr>
                  <w:tcW w:w="764"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roofErr w:type="spellStart"/>
                  <w:r w:rsidRPr="00D26037">
                    <w:rPr>
                      <w:rFonts w:ascii="Verdana" w:eastAsia="Times New Roman" w:hAnsi="Verdana" w:cs="Times New Roman"/>
                      <w:b/>
                      <w:bCs/>
                      <w:color w:val="2D2D2D"/>
                      <w:sz w:val="17"/>
                      <w:szCs w:val="17"/>
                      <w:lang w:eastAsia="pl-PL"/>
                    </w:rPr>
                    <w:t>Inox</w:t>
                  </w:r>
                  <w:proofErr w:type="spellEnd"/>
                </w:p>
              </w:tc>
            </w:tr>
            <w:tr w:rsidR="00A66E39" w:rsidRPr="00D26037" w:rsidTr="00A66E39">
              <w:trPr>
                <w:tblCellSpacing w:w="15" w:type="dxa"/>
              </w:trPr>
              <w:tc>
                <w:tcPr>
                  <w:tcW w:w="1895"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Klasa energetyczna</w:t>
                  </w:r>
                </w:p>
              </w:tc>
              <w:tc>
                <w:tcPr>
                  <w:tcW w:w="764"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b/>
                      <w:bCs/>
                      <w:color w:val="2D2D2D"/>
                      <w:sz w:val="17"/>
                      <w:szCs w:val="17"/>
                      <w:lang w:eastAsia="pl-PL"/>
                    </w:rPr>
                    <w:t>A</w:t>
                  </w:r>
                </w:p>
              </w:tc>
            </w:tr>
            <w:tr w:rsidR="00A66E39" w:rsidRPr="00D26037" w:rsidTr="00A66E39">
              <w:trPr>
                <w:tblCellSpacing w:w="15" w:type="dxa"/>
              </w:trPr>
              <w:tc>
                <w:tcPr>
                  <w:tcW w:w="1895"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Powierzchnia płyty:</w:t>
                  </w:r>
                </w:p>
              </w:tc>
              <w:tc>
                <w:tcPr>
                  <w:tcW w:w="764"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b/>
                      <w:bCs/>
                      <w:color w:val="2D2D2D"/>
                      <w:sz w:val="17"/>
                      <w:szCs w:val="17"/>
                      <w:lang w:eastAsia="pl-PL"/>
                    </w:rPr>
                    <w:t>szklana</w:t>
                  </w:r>
                </w:p>
              </w:tc>
            </w:tr>
            <w:tr w:rsidR="00A66E39" w:rsidRPr="00D26037" w:rsidTr="00A66E39">
              <w:trPr>
                <w:tblCellSpacing w:w="15" w:type="dxa"/>
              </w:trPr>
              <w:tc>
                <w:tcPr>
                  <w:tcW w:w="1895"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Pojemność piekarnika</w:t>
                  </w:r>
                </w:p>
              </w:tc>
              <w:tc>
                <w:tcPr>
                  <w:tcW w:w="764"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b/>
                      <w:bCs/>
                      <w:color w:val="2D2D2D"/>
                      <w:sz w:val="17"/>
                      <w:szCs w:val="17"/>
                      <w:lang w:eastAsia="pl-PL"/>
                    </w:rPr>
                    <w:t>62 l</w:t>
                  </w:r>
                </w:p>
              </w:tc>
            </w:tr>
            <w:tr w:rsidR="00A66E39" w:rsidRPr="00D26037" w:rsidTr="00A66E39">
              <w:trPr>
                <w:tblCellSpacing w:w="15" w:type="dxa"/>
              </w:trPr>
              <w:tc>
                <w:tcPr>
                  <w:tcW w:w="1895"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Moc całkowita</w:t>
                  </w:r>
                </w:p>
              </w:tc>
              <w:tc>
                <w:tcPr>
                  <w:tcW w:w="764"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b/>
                      <w:bCs/>
                      <w:color w:val="2D2D2D"/>
                      <w:sz w:val="17"/>
                      <w:szCs w:val="17"/>
                      <w:lang w:eastAsia="pl-PL"/>
                    </w:rPr>
                    <w:t>8,7 kW</w:t>
                  </w:r>
                </w:p>
              </w:tc>
            </w:tr>
            <w:tr w:rsidR="00A66E39" w:rsidRPr="00D26037" w:rsidTr="00A66E39">
              <w:trPr>
                <w:tblCellSpacing w:w="15" w:type="dxa"/>
              </w:trPr>
              <w:tc>
                <w:tcPr>
                  <w:tcW w:w="1895"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Grzałka górna</w:t>
                  </w:r>
                </w:p>
              </w:tc>
              <w:tc>
                <w:tcPr>
                  <w:tcW w:w="764"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b/>
                      <w:bCs/>
                      <w:color w:val="2D2D2D"/>
                      <w:sz w:val="17"/>
                      <w:szCs w:val="17"/>
                      <w:lang w:eastAsia="pl-PL"/>
                    </w:rPr>
                    <w:t>900 W</w:t>
                  </w:r>
                </w:p>
              </w:tc>
            </w:tr>
            <w:tr w:rsidR="00A66E39" w:rsidRPr="00D26037" w:rsidTr="00A66E39">
              <w:trPr>
                <w:tblCellSpacing w:w="15" w:type="dxa"/>
              </w:trPr>
              <w:tc>
                <w:tcPr>
                  <w:tcW w:w="1895"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Grzałka dolna</w:t>
                  </w:r>
                </w:p>
              </w:tc>
              <w:tc>
                <w:tcPr>
                  <w:tcW w:w="764"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b/>
                      <w:bCs/>
                      <w:color w:val="2D2D2D"/>
                      <w:sz w:val="17"/>
                      <w:szCs w:val="17"/>
                      <w:lang w:eastAsia="pl-PL"/>
                    </w:rPr>
                    <w:t>1100 W</w:t>
                  </w:r>
                </w:p>
              </w:tc>
            </w:tr>
            <w:tr w:rsidR="00A66E39" w:rsidRPr="00D26037" w:rsidTr="00A66E39">
              <w:trPr>
                <w:tblCellSpacing w:w="15" w:type="dxa"/>
              </w:trPr>
              <w:tc>
                <w:tcPr>
                  <w:tcW w:w="1895"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Grill elektryczny</w:t>
                  </w:r>
                </w:p>
              </w:tc>
              <w:tc>
                <w:tcPr>
                  <w:tcW w:w="764"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b/>
                      <w:bCs/>
                      <w:color w:val="2D2D2D"/>
                      <w:sz w:val="17"/>
                      <w:szCs w:val="17"/>
                      <w:lang w:eastAsia="pl-PL"/>
                    </w:rPr>
                    <w:t>2000 W</w:t>
                  </w:r>
                </w:p>
              </w:tc>
            </w:tr>
          </w:tbl>
          <w:p w:rsidR="00A66E39" w:rsidRPr="00004F79" w:rsidRDefault="00A66E39" w:rsidP="00D26037">
            <w:pPr>
              <w:shd w:val="clear" w:color="auto" w:fill="FFFFFF"/>
              <w:spacing w:before="100" w:beforeAutospacing="1" w:after="100" w:afterAutospacing="1"/>
              <w:outlineLvl w:val="1"/>
              <w:rPr>
                <w:rFonts w:ascii="Verdana" w:eastAsia="Times New Roman" w:hAnsi="Verdana" w:cs="Times New Roman"/>
                <w:b/>
                <w:bCs/>
                <w:color w:val="2D2D2D"/>
                <w:sz w:val="20"/>
                <w:szCs w:val="20"/>
                <w:lang w:eastAsia="pl-PL"/>
              </w:rPr>
            </w:pPr>
            <w:r w:rsidRPr="00004F79">
              <w:rPr>
                <w:rFonts w:ascii="Verdana" w:eastAsia="Times New Roman" w:hAnsi="Verdana" w:cs="Times New Roman"/>
                <w:b/>
                <w:bCs/>
                <w:color w:val="2D2D2D"/>
                <w:sz w:val="20"/>
                <w:szCs w:val="20"/>
                <w:lang w:eastAsia="pl-PL"/>
              </w:rPr>
              <w:t>Funkcjonalność</w:t>
            </w:r>
          </w:p>
          <w:tbl>
            <w:tblPr>
              <w:tblW w:w="0" w:type="auto"/>
              <w:tblCellSpacing w:w="15" w:type="dxa"/>
              <w:shd w:val="clear" w:color="auto" w:fill="FFFFFF"/>
              <w:tblLayout w:type="fixed"/>
              <w:tblCellMar>
                <w:top w:w="15" w:type="dxa"/>
                <w:left w:w="15" w:type="dxa"/>
                <w:bottom w:w="15" w:type="dxa"/>
                <w:right w:w="15" w:type="dxa"/>
              </w:tblCellMar>
              <w:tblLook w:val="04A0"/>
            </w:tblPr>
            <w:tblGrid>
              <w:gridCol w:w="2255"/>
              <w:gridCol w:w="1179"/>
            </w:tblGrid>
            <w:tr w:rsidR="00A66E39" w:rsidRPr="00D26037" w:rsidTr="00A66E39">
              <w:trPr>
                <w:tblCellSpacing w:w="15" w:type="dxa"/>
              </w:trPr>
              <w:tc>
                <w:tcPr>
                  <w:tcW w:w="221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Rodzaj piekarnika:</w:t>
                  </w:r>
                </w:p>
              </w:tc>
              <w:tc>
                <w:tcPr>
                  <w:tcW w:w="1134"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b/>
                      <w:bCs/>
                      <w:color w:val="2D2D2D"/>
                      <w:sz w:val="17"/>
                      <w:szCs w:val="17"/>
                      <w:lang w:eastAsia="pl-PL"/>
                    </w:rPr>
                    <w:t>elektryczny</w:t>
                  </w:r>
                </w:p>
              </w:tc>
            </w:tr>
            <w:tr w:rsidR="00A66E39" w:rsidRPr="00D26037" w:rsidTr="00A66E39">
              <w:trPr>
                <w:tblCellSpacing w:w="15" w:type="dxa"/>
              </w:trPr>
              <w:tc>
                <w:tcPr>
                  <w:tcW w:w="2210"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Liczba funkcji piekarnika:</w:t>
                  </w:r>
                </w:p>
              </w:tc>
              <w:tc>
                <w:tcPr>
                  <w:tcW w:w="1134"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b/>
                      <w:bCs/>
                      <w:color w:val="2D2D2D"/>
                      <w:sz w:val="17"/>
                      <w:szCs w:val="17"/>
                      <w:lang w:eastAsia="pl-PL"/>
                    </w:rPr>
                    <w:t>8</w:t>
                  </w:r>
                </w:p>
              </w:tc>
            </w:tr>
          </w:tbl>
          <w:p w:rsidR="00A66E39" w:rsidRPr="00004F79" w:rsidRDefault="00A66E39" w:rsidP="00D26037">
            <w:pPr>
              <w:shd w:val="clear" w:color="auto" w:fill="FFFFFF"/>
              <w:spacing w:before="100" w:beforeAutospacing="1" w:after="100" w:afterAutospacing="1"/>
              <w:outlineLvl w:val="1"/>
              <w:rPr>
                <w:rFonts w:ascii="Verdana" w:eastAsia="Times New Roman" w:hAnsi="Verdana" w:cs="Times New Roman"/>
                <w:b/>
                <w:bCs/>
                <w:color w:val="2D2D2D"/>
                <w:sz w:val="20"/>
                <w:szCs w:val="20"/>
                <w:lang w:eastAsia="pl-PL"/>
              </w:rPr>
            </w:pPr>
            <w:r w:rsidRPr="00004F79">
              <w:rPr>
                <w:rFonts w:ascii="Verdana" w:eastAsia="Times New Roman" w:hAnsi="Verdana" w:cs="Times New Roman"/>
                <w:b/>
                <w:bCs/>
                <w:color w:val="2D2D2D"/>
                <w:sz w:val="20"/>
                <w:szCs w:val="20"/>
                <w:lang w:eastAsia="pl-PL"/>
              </w:rPr>
              <w:t>Wyposażenie</w:t>
            </w:r>
          </w:p>
          <w:tbl>
            <w:tblPr>
              <w:tblW w:w="0" w:type="auto"/>
              <w:tblCellSpacing w:w="15" w:type="dxa"/>
              <w:shd w:val="clear" w:color="auto" w:fill="FFFFFF"/>
              <w:tblLayout w:type="fixed"/>
              <w:tblCellMar>
                <w:top w:w="15" w:type="dxa"/>
                <w:left w:w="15" w:type="dxa"/>
                <w:bottom w:w="15" w:type="dxa"/>
                <w:right w:w="15" w:type="dxa"/>
              </w:tblCellMar>
              <w:tblLook w:val="04A0"/>
            </w:tblPr>
            <w:tblGrid>
              <w:gridCol w:w="3152"/>
            </w:tblGrid>
            <w:tr w:rsidR="00A66E39" w:rsidRPr="00D26037" w:rsidTr="00A66E39">
              <w:trPr>
                <w:tblCellSpacing w:w="15" w:type="dxa"/>
              </w:trPr>
              <w:tc>
                <w:tcPr>
                  <w:tcW w:w="3092"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Szybki nagrzew</w:t>
                  </w:r>
                </w:p>
              </w:tc>
            </w:tr>
            <w:tr w:rsidR="00A66E39" w:rsidRPr="00D26037" w:rsidTr="00A66E39">
              <w:trPr>
                <w:tblCellSpacing w:w="15" w:type="dxa"/>
              </w:trPr>
              <w:tc>
                <w:tcPr>
                  <w:tcW w:w="3092"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 xml:space="preserve">Emalia </w:t>
                  </w:r>
                  <w:r>
                    <w:rPr>
                      <w:rFonts w:ascii="Verdana" w:eastAsia="Times New Roman" w:hAnsi="Verdana" w:cs="Times New Roman"/>
                      <w:color w:val="2D2D2D"/>
                      <w:sz w:val="17"/>
                      <w:szCs w:val="17"/>
                      <w:lang w:eastAsia="pl-PL"/>
                    </w:rPr>
                    <w:t xml:space="preserve">łatwo czyszcząca tzw. </w:t>
                  </w:r>
                  <w:proofErr w:type="spellStart"/>
                  <w:r w:rsidRPr="00D26037">
                    <w:rPr>
                      <w:rFonts w:ascii="Verdana" w:eastAsia="Times New Roman" w:hAnsi="Verdana" w:cs="Times New Roman"/>
                      <w:color w:val="2D2D2D"/>
                      <w:sz w:val="17"/>
                      <w:szCs w:val="17"/>
                      <w:lang w:eastAsia="pl-PL"/>
                    </w:rPr>
                    <w:t>EasyClean</w:t>
                  </w:r>
                  <w:proofErr w:type="spellEnd"/>
                </w:p>
              </w:tc>
            </w:tr>
            <w:tr w:rsidR="00A66E39" w:rsidRPr="00D26037" w:rsidTr="00A66E39">
              <w:trPr>
                <w:tblCellSpacing w:w="15" w:type="dxa"/>
              </w:trPr>
              <w:tc>
                <w:tcPr>
                  <w:tcW w:w="3092"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Szare wnętrze piekarnika</w:t>
                  </w:r>
                </w:p>
              </w:tc>
            </w:tr>
            <w:tr w:rsidR="00A66E39" w:rsidRPr="00D26037" w:rsidTr="00A66E39">
              <w:trPr>
                <w:tblCellSpacing w:w="15" w:type="dxa"/>
              </w:trPr>
              <w:tc>
                <w:tcPr>
                  <w:tcW w:w="3092"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Chłodny front (3 szyby)</w:t>
                  </w:r>
                </w:p>
              </w:tc>
            </w:tr>
            <w:tr w:rsidR="00A66E39" w:rsidRPr="00D26037" w:rsidTr="00A66E39">
              <w:trPr>
                <w:tblCellSpacing w:w="15" w:type="dxa"/>
              </w:trPr>
              <w:tc>
                <w:tcPr>
                  <w:tcW w:w="3092"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3092"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Szuflada na prowadnicach rolkowych</w:t>
                  </w:r>
                </w:p>
              </w:tc>
            </w:tr>
            <w:tr w:rsidR="00A66E39" w:rsidRPr="00D26037" w:rsidTr="00A66E39">
              <w:trPr>
                <w:tblCellSpacing w:w="15" w:type="dxa"/>
              </w:trPr>
              <w:tc>
                <w:tcPr>
                  <w:tcW w:w="3092"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3092"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r w:rsidR="00A66E39" w:rsidRPr="00D26037" w:rsidTr="00A66E39">
              <w:trPr>
                <w:tblCellSpacing w:w="15" w:type="dxa"/>
              </w:trPr>
              <w:tc>
                <w:tcPr>
                  <w:tcW w:w="3092"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p>
              </w:tc>
            </w:tr>
          </w:tbl>
          <w:p w:rsidR="00A66E39" w:rsidRPr="00004F79" w:rsidRDefault="00A66E39" w:rsidP="00D26037">
            <w:pPr>
              <w:shd w:val="clear" w:color="auto" w:fill="FFFFFF"/>
              <w:spacing w:before="100" w:beforeAutospacing="1" w:after="100" w:afterAutospacing="1"/>
              <w:outlineLvl w:val="1"/>
              <w:rPr>
                <w:rFonts w:ascii="Verdana" w:eastAsia="Times New Roman" w:hAnsi="Verdana" w:cs="Times New Roman"/>
                <w:b/>
                <w:bCs/>
                <w:color w:val="2D2D2D"/>
                <w:sz w:val="20"/>
                <w:szCs w:val="20"/>
                <w:lang w:eastAsia="pl-PL"/>
              </w:rPr>
            </w:pPr>
            <w:r w:rsidRPr="00004F79">
              <w:rPr>
                <w:rFonts w:ascii="Verdana" w:eastAsia="Times New Roman" w:hAnsi="Verdana" w:cs="Times New Roman"/>
                <w:b/>
                <w:bCs/>
                <w:color w:val="2D2D2D"/>
                <w:sz w:val="20"/>
                <w:szCs w:val="20"/>
                <w:lang w:eastAsia="pl-PL"/>
              </w:rPr>
              <w:t>Pola grzejne</w:t>
            </w:r>
          </w:p>
          <w:tbl>
            <w:tblPr>
              <w:tblW w:w="0" w:type="auto"/>
              <w:tblCellSpacing w:w="15" w:type="dxa"/>
              <w:shd w:val="clear" w:color="auto" w:fill="FFFFFF"/>
              <w:tblLayout w:type="fixed"/>
              <w:tblCellMar>
                <w:top w:w="15" w:type="dxa"/>
                <w:left w:w="15" w:type="dxa"/>
                <w:bottom w:w="15" w:type="dxa"/>
                <w:right w:w="15" w:type="dxa"/>
              </w:tblCellMar>
              <w:tblLook w:val="04A0"/>
            </w:tblPr>
            <w:tblGrid>
              <w:gridCol w:w="4166"/>
            </w:tblGrid>
            <w:tr w:rsidR="00A66E39" w:rsidRPr="00D26037" w:rsidTr="00A66E39">
              <w:trPr>
                <w:tblCellSpacing w:w="15" w:type="dxa"/>
              </w:trPr>
              <w:tc>
                <w:tcPr>
                  <w:tcW w:w="4106"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Pole pojedyncze szybkogrzejne 14,5 cm (1,2 kW): 2 szt.</w:t>
                  </w:r>
                </w:p>
              </w:tc>
            </w:tr>
            <w:tr w:rsidR="00A66E39" w:rsidRPr="00D26037" w:rsidTr="00A66E39">
              <w:trPr>
                <w:tblCellSpacing w:w="15" w:type="dxa"/>
              </w:trPr>
              <w:tc>
                <w:tcPr>
                  <w:tcW w:w="4106" w:type="dxa"/>
                  <w:shd w:val="clear" w:color="auto" w:fill="FFFFFF"/>
                  <w:vAlign w:val="center"/>
                  <w:hideMark/>
                </w:tcPr>
                <w:p w:rsidR="00A66E39" w:rsidRPr="00D26037" w:rsidRDefault="00A66E39" w:rsidP="00D26037">
                  <w:pPr>
                    <w:spacing w:after="0" w:line="240" w:lineRule="auto"/>
                    <w:rPr>
                      <w:rFonts w:ascii="Verdana" w:eastAsia="Times New Roman" w:hAnsi="Verdana" w:cs="Times New Roman"/>
                      <w:color w:val="2D2D2D"/>
                      <w:sz w:val="17"/>
                      <w:szCs w:val="17"/>
                      <w:lang w:eastAsia="pl-PL"/>
                    </w:rPr>
                  </w:pPr>
                  <w:r w:rsidRPr="00D26037">
                    <w:rPr>
                      <w:rFonts w:ascii="Verdana" w:eastAsia="Times New Roman" w:hAnsi="Verdana" w:cs="Times New Roman"/>
                      <w:color w:val="2D2D2D"/>
                      <w:sz w:val="17"/>
                      <w:szCs w:val="17"/>
                      <w:lang w:eastAsia="pl-PL"/>
                    </w:rPr>
                    <w:t>Pole Dual szybkogrzejne 12/18 cm (0,8/1,7 kW): 2 szt.</w:t>
                  </w:r>
                </w:p>
              </w:tc>
            </w:tr>
          </w:tbl>
          <w:p w:rsidR="00A66E39" w:rsidRPr="00EA3056" w:rsidRDefault="00A66E39" w:rsidP="00D10956">
            <w:pPr>
              <w:rPr>
                <w:rFonts w:ascii="Calibri" w:hAnsi="Calibri" w:cs="Calibri"/>
                <w:color w:val="000000"/>
                <w:sz w:val="20"/>
                <w:szCs w:val="20"/>
              </w:rPr>
            </w:pPr>
          </w:p>
        </w:tc>
        <w:tc>
          <w:tcPr>
            <w:tcW w:w="756" w:type="dxa"/>
            <w:vAlign w:val="center"/>
          </w:tcPr>
          <w:p w:rsidR="00A66E39" w:rsidRDefault="00A66E39" w:rsidP="00634336">
            <w:pPr>
              <w:jc w:val="center"/>
              <w:rPr>
                <w:rFonts w:ascii="Calibri" w:hAnsi="Calibri" w:cs="Calibri"/>
                <w:color w:val="000000"/>
                <w:sz w:val="20"/>
                <w:szCs w:val="20"/>
              </w:rPr>
            </w:pPr>
            <w:r>
              <w:rPr>
                <w:rFonts w:ascii="Calibri" w:hAnsi="Calibri" w:cs="Calibri"/>
                <w:color w:val="000000"/>
                <w:sz w:val="20"/>
                <w:szCs w:val="20"/>
              </w:rPr>
              <w:lastRenderedPageBreak/>
              <w:t>szt.</w:t>
            </w:r>
          </w:p>
        </w:tc>
        <w:tc>
          <w:tcPr>
            <w:tcW w:w="739" w:type="dxa"/>
            <w:vAlign w:val="center"/>
          </w:tcPr>
          <w:p w:rsidR="00A66E39" w:rsidRPr="00EA3056" w:rsidRDefault="00A66E39" w:rsidP="00DE7E81">
            <w:pPr>
              <w:jc w:val="center"/>
              <w:rPr>
                <w:rFonts w:ascii="Calibri" w:hAnsi="Calibri" w:cs="Calibri"/>
                <w:color w:val="000000"/>
                <w:sz w:val="20"/>
                <w:szCs w:val="20"/>
              </w:rPr>
            </w:pPr>
            <w:r>
              <w:rPr>
                <w:rFonts w:ascii="Calibri" w:hAnsi="Calibri" w:cs="Calibri"/>
                <w:color w:val="000000"/>
                <w:sz w:val="20"/>
                <w:szCs w:val="20"/>
              </w:rPr>
              <w:t>1</w:t>
            </w:r>
          </w:p>
        </w:tc>
        <w:tc>
          <w:tcPr>
            <w:tcW w:w="1353" w:type="dxa"/>
            <w:vAlign w:val="center"/>
          </w:tcPr>
          <w:p w:rsidR="00A66E39" w:rsidRDefault="00A66E39" w:rsidP="00A66E39">
            <w:pPr>
              <w:jc w:val="center"/>
              <w:rPr>
                <w:rFonts w:ascii="Calibri" w:hAnsi="Calibri" w:cs="Calibri"/>
                <w:color w:val="000000"/>
                <w:sz w:val="20"/>
                <w:szCs w:val="20"/>
              </w:rPr>
            </w:pPr>
          </w:p>
        </w:tc>
      </w:tr>
      <w:tr w:rsidR="00A66E39" w:rsidRPr="00EA3056" w:rsidTr="0047784D">
        <w:trPr>
          <w:trHeight w:val="145"/>
        </w:trPr>
        <w:tc>
          <w:tcPr>
            <w:tcW w:w="675" w:type="dxa"/>
            <w:vAlign w:val="center"/>
          </w:tcPr>
          <w:p w:rsidR="00A66E39" w:rsidRPr="00EA3056" w:rsidRDefault="00A66E39" w:rsidP="00BA3F5C">
            <w:pPr>
              <w:pStyle w:val="Akapitzlist"/>
              <w:numPr>
                <w:ilvl w:val="0"/>
                <w:numId w:val="12"/>
              </w:numPr>
              <w:jc w:val="center"/>
              <w:rPr>
                <w:rFonts w:ascii="Calibri" w:hAnsi="Calibri" w:cs="Calibri"/>
                <w:sz w:val="20"/>
                <w:szCs w:val="20"/>
              </w:rPr>
            </w:pPr>
          </w:p>
        </w:tc>
        <w:tc>
          <w:tcPr>
            <w:tcW w:w="1524" w:type="dxa"/>
            <w:vAlign w:val="center"/>
          </w:tcPr>
          <w:p w:rsidR="00A66E39" w:rsidRPr="00EA3056" w:rsidRDefault="00A66E39" w:rsidP="00D10956">
            <w:pPr>
              <w:rPr>
                <w:rFonts w:ascii="Calibri" w:hAnsi="Calibri" w:cs="Calibri"/>
                <w:color w:val="000000"/>
                <w:sz w:val="20"/>
                <w:szCs w:val="20"/>
              </w:rPr>
            </w:pPr>
            <w:r>
              <w:rPr>
                <w:rFonts w:ascii="Calibri" w:hAnsi="Calibri" w:cs="Calibri"/>
                <w:color w:val="000000"/>
                <w:sz w:val="20"/>
                <w:szCs w:val="20"/>
              </w:rPr>
              <w:t>Kuchenka mikrofalowa</w:t>
            </w:r>
          </w:p>
        </w:tc>
        <w:tc>
          <w:tcPr>
            <w:tcW w:w="4382" w:type="dxa"/>
            <w:vAlign w:val="center"/>
          </w:tcPr>
          <w:p w:rsidR="00A66E39" w:rsidRPr="00144EDF" w:rsidRDefault="00A66E39" w:rsidP="00144EDF">
            <w:pPr>
              <w:numPr>
                <w:ilvl w:val="0"/>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Parametry podstawowe</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Pojemność (L)</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23</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Źródło ciepła</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Mikrofale</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Poziomy mocy mikrofal</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6</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Typ mikrofali</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Wolnostojąca</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Kolor</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Lustrzane srebro</w:t>
            </w:r>
          </w:p>
          <w:p w:rsidR="00A66E39" w:rsidRPr="00144EDF" w:rsidRDefault="00A66E39" w:rsidP="00144EDF">
            <w:pPr>
              <w:numPr>
                <w:ilvl w:val="0"/>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Wydajność</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Pobór mocy (maksymalny)</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1150 W</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Zasilanie</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230V / 50Hz</w:t>
            </w:r>
          </w:p>
          <w:p w:rsidR="00A66E39" w:rsidRPr="00144EDF" w:rsidRDefault="00A66E39" w:rsidP="00144EDF">
            <w:pPr>
              <w:numPr>
                <w:ilvl w:val="0"/>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Cechy ogólne</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Wykończenie wnętrza</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Emalia ceramiczna</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Typ wyświetlacza</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LED</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Rodzaj sterowania</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Elektroniczne</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Sposób otwierania drzwi</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Przycisk</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Średnica talerza</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288 mm</w:t>
            </w:r>
          </w:p>
          <w:p w:rsidR="00A66E39" w:rsidRPr="00144EDF" w:rsidRDefault="00A66E39" w:rsidP="00144EDF">
            <w:pPr>
              <w:numPr>
                <w:ilvl w:val="0"/>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Funkcje gotowania</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Maksymalny czas gotowania</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99min 90s</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Podgrzewanie wg masy/wielkości porcji</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Tak</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Przycisk +30 sekund</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Tak</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lastRenderedPageBreak/>
              <w:t>Automatyczne programy gotowania</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Rozmrażanie, podgrzewanie, gotowanie:</w:t>
            </w:r>
            <w:r w:rsidRPr="00144EDF">
              <w:rPr>
                <w:rFonts w:ascii="Verdana" w:eastAsia="Times New Roman" w:hAnsi="Verdana" w:cs="Times New Roman"/>
                <w:color w:val="2D2D2D"/>
                <w:sz w:val="17"/>
                <w:szCs w:val="17"/>
                <w:lang w:eastAsia="pl-PL"/>
              </w:rPr>
              <w:br/>
            </w:r>
            <w:r w:rsidRPr="00144EDF">
              <w:rPr>
                <w:rFonts w:ascii="Verdana" w:eastAsia="Times New Roman" w:hAnsi="Verdana" w:cs="Times New Roman"/>
                <w:color w:val="2D2D2D"/>
                <w:sz w:val="17"/>
                <w:lang w:eastAsia="pl-PL"/>
              </w:rPr>
              <w:t>- Gotowy posiłek</w:t>
            </w:r>
            <w:r w:rsidRPr="00144EDF">
              <w:rPr>
                <w:rFonts w:ascii="Verdana" w:eastAsia="Times New Roman" w:hAnsi="Verdana" w:cs="Times New Roman"/>
                <w:color w:val="2D2D2D"/>
                <w:sz w:val="17"/>
                <w:szCs w:val="17"/>
                <w:lang w:eastAsia="pl-PL"/>
              </w:rPr>
              <w:br/>
            </w:r>
            <w:r w:rsidRPr="00144EDF">
              <w:rPr>
                <w:rFonts w:ascii="Verdana" w:eastAsia="Times New Roman" w:hAnsi="Verdana" w:cs="Times New Roman"/>
                <w:color w:val="2D2D2D"/>
                <w:sz w:val="17"/>
                <w:lang w:eastAsia="pl-PL"/>
              </w:rPr>
              <w:t>- Mrożony gotowy posiłek</w:t>
            </w:r>
            <w:r w:rsidRPr="00144EDF">
              <w:rPr>
                <w:rFonts w:ascii="Verdana" w:eastAsia="Times New Roman" w:hAnsi="Verdana" w:cs="Times New Roman"/>
                <w:color w:val="2D2D2D"/>
                <w:sz w:val="17"/>
                <w:szCs w:val="17"/>
                <w:lang w:eastAsia="pl-PL"/>
              </w:rPr>
              <w:br/>
            </w:r>
            <w:r w:rsidRPr="00144EDF">
              <w:rPr>
                <w:rFonts w:ascii="Verdana" w:eastAsia="Times New Roman" w:hAnsi="Verdana" w:cs="Times New Roman"/>
                <w:color w:val="2D2D2D"/>
                <w:sz w:val="17"/>
                <w:lang w:eastAsia="pl-PL"/>
              </w:rPr>
              <w:t>- Napoje</w:t>
            </w:r>
          </w:p>
          <w:p w:rsidR="00A66E39" w:rsidRPr="00144EDF" w:rsidRDefault="00A66E39" w:rsidP="00144EDF">
            <w:pPr>
              <w:numPr>
                <w:ilvl w:val="0"/>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Funkcje dodatkowe</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Sygnalizacja końca gotowania</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Tak</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Opcja zegara (12h/24h)</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Tak</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Sygnalizacja dźwiękowa</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Tak</w:t>
            </w:r>
          </w:p>
          <w:p w:rsidR="00A66E39" w:rsidRPr="00144EDF" w:rsidRDefault="00A66E39" w:rsidP="00144EDF">
            <w:pPr>
              <w:numPr>
                <w:ilvl w:val="0"/>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Parametry fizyczne</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Wymiary komory (Szer. / Wys. / Gł.)</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330 x 211 x 324 mm</w:t>
            </w:r>
          </w:p>
          <w:p w:rsidR="00A66E39" w:rsidRPr="00144EDF" w:rsidRDefault="00A66E39" w:rsidP="00144EDF">
            <w:pPr>
              <w:numPr>
                <w:ilvl w:val="1"/>
                <w:numId w:val="19"/>
              </w:numPr>
              <w:shd w:val="clear" w:color="auto" w:fill="FFFFFF"/>
              <w:spacing w:before="100" w:beforeAutospacing="1" w:after="100" w:afterAutospacing="1"/>
              <w:rPr>
                <w:rFonts w:ascii="Verdana" w:eastAsia="Times New Roman" w:hAnsi="Verdana" w:cs="Times New Roman"/>
                <w:color w:val="2D2D2D"/>
                <w:sz w:val="17"/>
                <w:szCs w:val="17"/>
                <w:lang w:eastAsia="pl-PL"/>
              </w:rPr>
            </w:pPr>
            <w:r w:rsidRPr="00144EDF">
              <w:rPr>
                <w:rFonts w:ascii="Verdana" w:eastAsia="Times New Roman" w:hAnsi="Verdana" w:cs="Times New Roman"/>
                <w:i/>
                <w:iCs/>
                <w:color w:val="2D2D2D"/>
                <w:sz w:val="17"/>
                <w:lang w:eastAsia="pl-PL"/>
              </w:rPr>
              <w:t>Wymiary zewnętrzne (Szer. / Wys. / Gł.)</w:t>
            </w:r>
            <w:r w:rsidRPr="00144EDF">
              <w:rPr>
                <w:rFonts w:ascii="Verdana" w:eastAsia="Times New Roman" w:hAnsi="Verdana" w:cs="Times New Roman"/>
                <w:color w:val="2D2D2D"/>
                <w:sz w:val="17"/>
                <w:szCs w:val="17"/>
                <w:lang w:eastAsia="pl-PL"/>
              </w:rPr>
              <w:t> </w:t>
            </w:r>
            <w:r w:rsidRPr="00144EDF">
              <w:rPr>
                <w:rFonts w:ascii="Verdana" w:eastAsia="Times New Roman" w:hAnsi="Verdana" w:cs="Times New Roman"/>
                <w:color w:val="2D2D2D"/>
                <w:sz w:val="17"/>
                <w:lang w:eastAsia="pl-PL"/>
              </w:rPr>
              <w:t>489 x 275 x 338 mm</w:t>
            </w:r>
          </w:p>
          <w:p w:rsidR="00A66E39" w:rsidRPr="00EA3056" w:rsidRDefault="00A66E39" w:rsidP="009102CF">
            <w:pPr>
              <w:shd w:val="clear" w:color="auto" w:fill="FFFFFF"/>
              <w:spacing w:before="100" w:beforeAutospacing="1" w:after="100" w:afterAutospacing="1"/>
              <w:ind w:left="1440"/>
              <w:rPr>
                <w:rFonts w:ascii="Calibri" w:hAnsi="Calibri" w:cs="Calibri"/>
                <w:color w:val="000000"/>
                <w:sz w:val="20"/>
                <w:szCs w:val="20"/>
              </w:rPr>
            </w:pPr>
          </w:p>
        </w:tc>
        <w:tc>
          <w:tcPr>
            <w:tcW w:w="756" w:type="dxa"/>
            <w:vAlign w:val="center"/>
          </w:tcPr>
          <w:p w:rsidR="00A66E39" w:rsidRDefault="00A66E39" w:rsidP="00634336">
            <w:pPr>
              <w:jc w:val="center"/>
              <w:rPr>
                <w:rFonts w:ascii="Calibri" w:hAnsi="Calibri" w:cs="Calibri"/>
                <w:color w:val="000000"/>
                <w:sz w:val="20"/>
                <w:szCs w:val="20"/>
              </w:rPr>
            </w:pPr>
            <w:r>
              <w:rPr>
                <w:rFonts w:ascii="Calibri" w:hAnsi="Calibri" w:cs="Calibri"/>
                <w:color w:val="000000"/>
                <w:sz w:val="20"/>
                <w:szCs w:val="20"/>
              </w:rPr>
              <w:lastRenderedPageBreak/>
              <w:t>szt.</w:t>
            </w:r>
          </w:p>
        </w:tc>
        <w:tc>
          <w:tcPr>
            <w:tcW w:w="739" w:type="dxa"/>
            <w:vAlign w:val="center"/>
          </w:tcPr>
          <w:p w:rsidR="00A66E39" w:rsidRPr="00EA3056" w:rsidRDefault="00A66E39" w:rsidP="00DE7E81">
            <w:pPr>
              <w:jc w:val="center"/>
              <w:rPr>
                <w:rFonts w:ascii="Calibri" w:hAnsi="Calibri" w:cs="Calibri"/>
                <w:color w:val="000000"/>
                <w:sz w:val="20"/>
                <w:szCs w:val="20"/>
              </w:rPr>
            </w:pPr>
            <w:r>
              <w:rPr>
                <w:rFonts w:ascii="Calibri" w:hAnsi="Calibri" w:cs="Calibri"/>
                <w:color w:val="000000"/>
                <w:sz w:val="20"/>
                <w:szCs w:val="20"/>
              </w:rPr>
              <w:t>1</w:t>
            </w:r>
          </w:p>
        </w:tc>
        <w:tc>
          <w:tcPr>
            <w:tcW w:w="1353" w:type="dxa"/>
            <w:vAlign w:val="center"/>
          </w:tcPr>
          <w:p w:rsidR="00A66E39" w:rsidRDefault="00A66E39" w:rsidP="00A66E39">
            <w:pPr>
              <w:jc w:val="center"/>
              <w:rPr>
                <w:rFonts w:ascii="Calibri" w:hAnsi="Calibri" w:cs="Calibri"/>
                <w:color w:val="000000"/>
                <w:sz w:val="20"/>
                <w:szCs w:val="20"/>
              </w:rPr>
            </w:pPr>
          </w:p>
        </w:tc>
      </w:tr>
      <w:tr w:rsidR="00A66E39" w:rsidRPr="00EA3056" w:rsidTr="0047784D">
        <w:tc>
          <w:tcPr>
            <w:tcW w:w="675" w:type="dxa"/>
            <w:vAlign w:val="center"/>
          </w:tcPr>
          <w:p w:rsidR="00A66E39" w:rsidRPr="00EA3056" w:rsidRDefault="00A66E39" w:rsidP="00BA3F5C">
            <w:pPr>
              <w:pStyle w:val="Akapitzlist"/>
              <w:numPr>
                <w:ilvl w:val="0"/>
                <w:numId w:val="12"/>
              </w:numPr>
              <w:jc w:val="center"/>
              <w:rPr>
                <w:rFonts w:ascii="Calibri" w:hAnsi="Calibri" w:cs="Calibri"/>
                <w:sz w:val="20"/>
                <w:szCs w:val="20"/>
              </w:rPr>
            </w:pPr>
          </w:p>
        </w:tc>
        <w:tc>
          <w:tcPr>
            <w:tcW w:w="1524" w:type="dxa"/>
            <w:vAlign w:val="center"/>
          </w:tcPr>
          <w:p w:rsidR="00A66E39" w:rsidRPr="00EA3056" w:rsidRDefault="00A66E39" w:rsidP="00D10956">
            <w:pPr>
              <w:rPr>
                <w:rFonts w:ascii="Calibri" w:hAnsi="Calibri" w:cs="Calibri"/>
                <w:color w:val="000000"/>
                <w:sz w:val="20"/>
                <w:szCs w:val="20"/>
              </w:rPr>
            </w:pPr>
            <w:r>
              <w:rPr>
                <w:rFonts w:ascii="Calibri" w:hAnsi="Calibri" w:cs="Calibri"/>
                <w:color w:val="000000"/>
                <w:sz w:val="20"/>
                <w:szCs w:val="20"/>
              </w:rPr>
              <w:t>Wózek kelnerski</w:t>
            </w:r>
          </w:p>
        </w:tc>
        <w:tc>
          <w:tcPr>
            <w:tcW w:w="4382" w:type="dxa"/>
            <w:vAlign w:val="center"/>
          </w:tcPr>
          <w:p w:rsidR="00A66E39" w:rsidRDefault="00A66E39" w:rsidP="00D10956">
            <w:pPr>
              <w:rPr>
                <w:rFonts w:ascii="Calibri" w:hAnsi="Calibri" w:cs="Calibri"/>
                <w:color w:val="000000"/>
                <w:sz w:val="20"/>
                <w:szCs w:val="20"/>
              </w:rPr>
            </w:pPr>
            <w:r>
              <w:rPr>
                <w:rFonts w:ascii="Calibri" w:hAnsi="Calibri" w:cs="Calibri"/>
                <w:color w:val="000000"/>
                <w:sz w:val="20"/>
                <w:szCs w:val="20"/>
              </w:rPr>
              <w:t>Wózek kelnerski z szafką o wymiarach: długość 100 cm, szerokość 85 cm, głębokość 60 cm. Uchwyty po obu stronach wózka.</w:t>
            </w:r>
          </w:p>
          <w:p w:rsidR="00A66E39" w:rsidRPr="00EA3056" w:rsidRDefault="00A66E39" w:rsidP="00D10956">
            <w:pPr>
              <w:rPr>
                <w:rFonts w:ascii="Calibri" w:hAnsi="Calibri" w:cs="Calibri"/>
                <w:color w:val="000000"/>
                <w:sz w:val="20"/>
                <w:szCs w:val="20"/>
              </w:rPr>
            </w:pPr>
            <w:r>
              <w:rPr>
                <w:rFonts w:ascii="Calibri" w:hAnsi="Calibri" w:cs="Calibri"/>
                <w:color w:val="000000"/>
                <w:sz w:val="20"/>
                <w:szCs w:val="20"/>
              </w:rPr>
              <w:t>Wykonany ze stali nierdzewnej, kółka pod wózkiem skrętne możliwością zablokowania..</w:t>
            </w:r>
          </w:p>
        </w:tc>
        <w:tc>
          <w:tcPr>
            <w:tcW w:w="756" w:type="dxa"/>
            <w:vAlign w:val="center"/>
          </w:tcPr>
          <w:p w:rsidR="00A66E39" w:rsidRDefault="00A66E39" w:rsidP="00634336">
            <w:pPr>
              <w:jc w:val="center"/>
              <w:rPr>
                <w:rFonts w:ascii="Calibri" w:hAnsi="Calibri" w:cs="Calibri"/>
                <w:color w:val="000000"/>
                <w:sz w:val="20"/>
                <w:szCs w:val="20"/>
              </w:rPr>
            </w:pPr>
            <w:r>
              <w:rPr>
                <w:rFonts w:ascii="Calibri" w:hAnsi="Calibri" w:cs="Calibri"/>
                <w:color w:val="000000"/>
                <w:sz w:val="20"/>
                <w:szCs w:val="20"/>
              </w:rPr>
              <w:t>szt.</w:t>
            </w:r>
          </w:p>
        </w:tc>
        <w:tc>
          <w:tcPr>
            <w:tcW w:w="739" w:type="dxa"/>
            <w:vAlign w:val="center"/>
          </w:tcPr>
          <w:p w:rsidR="00A66E39" w:rsidRPr="00EA3056" w:rsidRDefault="00A66E39" w:rsidP="00DE7E81">
            <w:pPr>
              <w:jc w:val="center"/>
              <w:rPr>
                <w:rFonts w:ascii="Calibri" w:hAnsi="Calibri" w:cs="Calibri"/>
                <w:color w:val="000000"/>
                <w:sz w:val="20"/>
                <w:szCs w:val="20"/>
              </w:rPr>
            </w:pPr>
            <w:r>
              <w:rPr>
                <w:rFonts w:ascii="Calibri" w:hAnsi="Calibri" w:cs="Calibri"/>
                <w:color w:val="000000"/>
                <w:sz w:val="20"/>
                <w:szCs w:val="20"/>
              </w:rPr>
              <w:t>1</w:t>
            </w:r>
          </w:p>
        </w:tc>
        <w:tc>
          <w:tcPr>
            <w:tcW w:w="1353" w:type="dxa"/>
            <w:vAlign w:val="center"/>
          </w:tcPr>
          <w:p w:rsidR="00A66E39" w:rsidRDefault="00A66E39" w:rsidP="00A66E39">
            <w:pPr>
              <w:jc w:val="center"/>
              <w:rPr>
                <w:rFonts w:ascii="Calibri" w:hAnsi="Calibri" w:cs="Calibri"/>
                <w:color w:val="000000"/>
                <w:sz w:val="20"/>
                <w:szCs w:val="20"/>
              </w:rPr>
            </w:pPr>
          </w:p>
        </w:tc>
      </w:tr>
    </w:tbl>
    <w:p w:rsidR="00805468" w:rsidRPr="00EA3056" w:rsidRDefault="00805468">
      <w:pPr>
        <w:rPr>
          <w:rFonts w:ascii="Calibri" w:hAnsi="Calibri" w:cs="Calibri"/>
        </w:rPr>
      </w:pPr>
    </w:p>
    <w:p w:rsidR="00805468" w:rsidRPr="00EA3056" w:rsidRDefault="00805468" w:rsidP="00805468">
      <w:pPr>
        <w:spacing w:line="240" w:lineRule="auto"/>
        <w:jc w:val="center"/>
        <w:rPr>
          <w:rFonts w:ascii="Calibri" w:hAnsi="Calibri" w:cs="Calibri"/>
          <w:b/>
          <w:sz w:val="20"/>
          <w:szCs w:val="20"/>
          <w:u w:val="single"/>
        </w:rPr>
      </w:pPr>
    </w:p>
    <w:p w:rsidR="00805468" w:rsidRPr="00EA3056" w:rsidRDefault="00805468" w:rsidP="00805468">
      <w:pPr>
        <w:spacing w:line="240" w:lineRule="auto"/>
        <w:jc w:val="center"/>
        <w:rPr>
          <w:rFonts w:ascii="Calibri" w:hAnsi="Calibri" w:cs="Calibri"/>
          <w:b/>
          <w:sz w:val="20"/>
          <w:szCs w:val="20"/>
          <w:u w:val="single"/>
        </w:rPr>
      </w:pPr>
    </w:p>
    <w:p w:rsidR="00805468" w:rsidRPr="00EA3056" w:rsidRDefault="00805468" w:rsidP="00805468">
      <w:pPr>
        <w:spacing w:line="240" w:lineRule="auto"/>
        <w:jc w:val="center"/>
        <w:rPr>
          <w:rFonts w:ascii="Calibri" w:hAnsi="Calibri" w:cs="Calibri"/>
          <w:b/>
          <w:sz w:val="20"/>
          <w:szCs w:val="20"/>
          <w:u w:val="single"/>
        </w:rPr>
      </w:pPr>
    </w:p>
    <w:p w:rsidR="00805468" w:rsidRPr="00EA3056" w:rsidRDefault="00805468" w:rsidP="00805468">
      <w:pPr>
        <w:spacing w:line="240" w:lineRule="auto"/>
        <w:jc w:val="center"/>
        <w:rPr>
          <w:rFonts w:ascii="Calibri" w:hAnsi="Calibri" w:cs="Calibri"/>
          <w:b/>
          <w:sz w:val="20"/>
          <w:szCs w:val="20"/>
          <w:u w:val="single"/>
        </w:rPr>
      </w:pPr>
    </w:p>
    <w:p w:rsidR="00446306" w:rsidRDefault="00142110" w:rsidP="00805468">
      <w:pPr>
        <w:spacing w:line="240" w:lineRule="auto"/>
        <w:jc w:val="center"/>
        <w:rPr>
          <w:rFonts w:ascii="Calibri" w:hAnsi="Calibri" w:cs="Calibri"/>
          <w:b/>
          <w:sz w:val="20"/>
          <w:szCs w:val="20"/>
          <w:u w:val="single"/>
        </w:rPr>
      </w:pPr>
      <w:r>
        <w:rPr>
          <w:rFonts w:ascii="Calibri" w:hAnsi="Calibri" w:cs="Calibri"/>
          <w:b/>
          <w:sz w:val="20"/>
          <w:szCs w:val="20"/>
          <w:u w:val="single"/>
        </w:rPr>
        <w:br w:type="column"/>
      </w:r>
    </w:p>
    <w:p w:rsidR="00446306" w:rsidRPr="00446306" w:rsidRDefault="00446306" w:rsidP="00446306">
      <w:pPr>
        <w:spacing w:line="240" w:lineRule="auto"/>
        <w:jc w:val="right"/>
        <w:rPr>
          <w:rFonts w:ascii="Calibri" w:hAnsi="Calibri" w:cs="Calibri"/>
          <w:sz w:val="20"/>
          <w:szCs w:val="20"/>
        </w:rPr>
      </w:pPr>
      <w:r w:rsidRPr="00142110">
        <w:rPr>
          <w:rFonts w:ascii="Calibri" w:hAnsi="Calibri" w:cs="Calibri"/>
          <w:szCs w:val="20"/>
        </w:rPr>
        <w:t xml:space="preserve">Załącznik nr </w:t>
      </w:r>
      <w:r>
        <w:rPr>
          <w:rFonts w:ascii="Calibri" w:hAnsi="Calibri" w:cs="Calibri"/>
          <w:szCs w:val="20"/>
        </w:rPr>
        <w:t>5b do SIWZ</w:t>
      </w:r>
    </w:p>
    <w:p w:rsidR="00446306" w:rsidRDefault="00446306" w:rsidP="00446306">
      <w:pPr>
        <w:spacing w:line="240" w:lineRule="auto"/>
        <w:jc w:val="center"/>
        <w:rPr>
          <w:rFonts w:ascii="Calibri" w:hAnsi="Calibri" w:cs="Calibri"/>
          <w:b/>
          <w:sz w:val="20"/>
          <w:szCs w:val="20"/>
          <w:u w:val="single"/>
        </w:rPr>
      </w:pPr>
      <w:r w:rsidRPr="0047784D">
        <w:rPr>
          <w:rFonts w:ascii="Calibri" w:hAnsi="Calibri" w:cs="Calibri"/>
          <w:b/>
          <w:sz w:val="32"/>
          <w:szCs w:val="20"/>
        </w:rPr>
        <w:t>Dostawa sprzętu komputerowego, wyposażenia warsztatów szkolnych oraz pracowni przygotowania i ekspedycji śniadań w ramach projektu „Kwalifikacje zawodowe krokiem w przyszłość”</w:t>
      </w:r>
    </w:p>
    <w:p w:rsidR="00446306" w:rsidRDefault="00446306" w:rsidP="00805468">
      <w:pPr>
        <w:spacing w:line="240" w:lineRule="auto"/>
        <w:jc w:val="center"/>
        <w:rPr>
          <w:rFonts w:ascii="Calibri" w:hAnsi="Calibri" w:cs="Calibri"/>
          <w:b/>
          <w:sz w:val="20"/>
          <w:szCs w:val="20"/>
          <w:u w:val="single"/>
        </w:rPr>
      </w:pPr>
    </w:p>
    <w:p w:rsidR="00805468" w:rsidRDefault="00484030" w:rsidP="00805468">
      <w:pPr>
        <w:spacing w:line="240" w:lineRule="auto"/>
        <w:jc w:val="center"/>
        <w:rPr>
          <w:rFonts w:ascii="Calibri" w:hAnsi="Calibri" w:cs="Calibri"/>
          <w:b/>
          <w:sz w:val="20"/>
          <w:szCs w:val="20"/>
          <w:u w:val="single"/>
          <w:lang w:bidi="pl-PL"/>
        </w:rPr>
      </w:pPr>
      <w:r w:rsidRPr="00484030">
        <w:rPr>
          <w:rFonts w:ascii="Calibri" w:hAnsi="Calibri" w:cs="Calibri"/>
          <w:b/>
          <w:sz w:val="20"/>
          <w:szCs w:val="20"/>
          <w:u w:val="single"/>
        </w:rPr>
        <w:t xml:space="preserve">Część III – </w:t>
      </w:r>
      <w:r w:rsidRPr="00484030">
        <w:rPr>
          <w:rFonts w:ascii="Calibri" w:hAnsi="Calibri" w:cs="Calibri"/>
          <w:b/>
          <w:sz w:val="20"/>
          <w:szCs w:val="20"/>
          <w:u w:val="single"/>
          <w:lang w:bidi="pl-PL"/>
        </w:rPr>
        <w:t>Modernizacja wyposażenia dwóch pracowni komputerowych dla zawodu technik nawigator morski</w:t>
      </w:r>
    </w:p>
    <w:p w:rsidR="00A66E39" w:rsidRPr="00EA3056" w:rsidRDefault="00A66E39" w:rsidP="00805468">
      <w:pPr>
        <w:spacing w:line="240" w:lineRule="auto"/>
        <w:jc w:val="center"/>
        <w:rPr>
          <w:rFonts w:ascii="Calibri" w:hAnsi="Calibri" w:cs="Calibri"/>
          <w:b/>
          <w:sz w:val="20"/>
          <w:szCs w:val="20"/>
          <w:u w:val="single"/>
        </w:rPr>
      </w:pPr>
      <w:r w:rsidRPr="00AC0184">
        <w:t>„Tabelę należy uzupełnić wpisując słowo „SPEŁNIA”, w przypadku gdy zaoferowany sprzęt</w:t>
      </w:r>
      <w:r>
        <w:t>, urządzenia</w:t>
      </w:r>
      <w:r w:rsidRPr="00AC0184">
        <w:t xml:space="preserve"> odpowiada</w:t>
      </w:r>
      <w:r>
        <w:t>ją</w:t>
      </w:r>
      <w:r w:rsidRPr="00AC0184">
        <w:t xml:space="preserve"> minimalnym wymaganiom zapisanym w </w:t>
      </w:r>
      <w:r>
        <w:t>opisie przedmiotu zamówienia</w:t>
      </w:r>
      <w:r w:rsidRPr="00AC0184">
        <w:t xml:space="preserve"> przygotowanym przez Zamawiającego”.</w:t>
      </w:r>
    </w:p>
    <w:tbl>
      <w:tblPr>
        <w:tblStyle w:val="Tabela-Siatka"/>
        <w:tblW w:w="9973" w:type="dxa"/>
        <w:tblLook w:val="04A0"/>
      </w:tblPr>
      <w:tblGrid>
        <w:gridCol w:w="456"/>
        <w:gridCol w:w="1776"/>
        <w:gridCol w:w="5382"/>
        <w:gridCol w:w="1027"/>
        <w:gridCol w:w="581"/>
        <w:gridCol w:w="1523"/>
      </w:tblGrid>
      <w:tr w:rsidR="00A66E39" w:rsidRPr="00EA3056" w:rsidTr="00A66E39">
        <w:tc>
          <w:tcPr>
            <w:tcW w:w="594" w:type="dxa"/>
            <w:shd w:val="clear" w:color="auto" w:fill="D9D9D9" w:themeFill="background1" w:themeFillShade="D9"/>
            <w:vAlign w:val="center"/>
          </w:tcPr>
          <w:p w:rsidR="00A66E39" w:rsidRPr="00EA3056" w:rsidRDefault="00A66E39" w:rsidP="00D10956">
            <w:pPr>
              <w:jc w:val="center"/>
              <w:rPr>
                <w:rFonts w:ascii="Calibri" w:hAnsi="Calibri" w:cs="Calibri"/>
                <w:color w:val="000000"/>
                <w:sz w:val="20"/>
                <w:szCs w:val="20"/>
              </w:rPr>
            </w:pPr>
            <w:r>
              <w:rPr>
                <w:rFonts w:ascii="Calibri" w:hAnsi="Calibri" w:cs="Calibri"/>
                <w:color w:val="000000"/>
                <w:sz w:val="20"/>
                <w:szCs w:val="20"/>
              </w:rPr>
              <w:t>Lp.</w:t>
            </w:r>
          </w:p>
        </w:tc>
        <w:tc>
          <w:tcPr>
            <w:tcW w:w="2073" w:type="dxa"/>
            <w:shd w:val="clear" w:color="auto" w:fill="D9D9D9" w:themeFill="background1" w:themeFillShade="D9"/>
            <w:vAlign w:val="center"/>
          </w:tcPr>
          <w:p w:rsidR="00A66E39" w:rsidRPr="00EA3056" w:rsidRDefault="00A66E39" w:rsidP="00D10956">
            <w:pPr>
              <w:jc w:val="center"/>
              <w:rPr>
                <w:rFonts w:ascii="Calibri" w:hAnsi="Calibri" w:cs="Calibri"/>
                <w:color w:val="000000"/>
                <w:sz w:val="20"/>
                <w:szCs w:val="20"/>
              </w:rPr>
            </w:pPr>
            <w:r>
              <w:rPr>
                <w:rFonts w:ascii="Calibri" w:hAnsi="Calibri" w:cs="Calibri"/>
                <w:color w:val="000000"/>
                <w:sz w:val="20"/>
                <w:szCs w:val="20"/>
              </w:rPr>
              <w:t>Nazwa przedmiotu</w:t>
            </w:r>
          </w:p>
        </w:tc>
        <w:tc>
          <w:tcPr>
            <w:tcW w:w="4977" w:type="dxa"/>
            <w:shd w:val="clear" w:color="auto" w:fill="D9D9D9" w:themeFill="background1" w:themeFillShade="D9"/>
            <w:vAlign w:val="center"/>
          </w:tcPr>
          <w:p w:rsidR="00A66E39" w:rsidRPr="00EA3056" w:rsidRDefault="00A66E39" w:rsidP="00D10956">
            <w:pPr>
              <w:jc w:val="center"/>
              <w:rPr>
                <w:rFonts w:ascii="Calibri" w:hAnsi="Calibri" w:cs="Calibri"/>
                <w:color w:val="000000"/>
                <w:sz w:val="20"/>
                <w:szCs w:val="20"/>
              </w:rPr>
            </w:pPr>
            <w:r>
              <w:rPr>
                <w:rFonts w:ascii="Calibri" w:hAnsi="Calibri" w:cs="Calibri"/>
                <w:color w:val="000000"/>
                <w:sz w:val="20"/>
                <w:szCs w:val="20"/>
              </w:rPr>
              <w:t>Opis przedmiotu</w:t>
            </w:r>
          </w:p>
        </w:tc>
        <w:tc>
          <w:tcPr>
            <w:tcW w:w="1027" w:type="dxa"/>
            <w:shd w:val="clear" w:color="auto" w:fill="D9D9D9" w:themeFill="background1" w:themeFillShade="D9"/>
            <w:vAlign w:val="center"/>
          </w:tcPr>
          <w:p w:rsidR="00A66E39" w:rsidRDefault="00A66E39" w:rsidP="00A66E39">
            <w:pPr>
              <w:rPr>
                <w:rFonts w:ascii="Calibri" w:hAnsi="Calibri" w:cs="Calibri"/>
                <w:color w:val="000000"/>
                <w:sz w:val="20"/>
                <w:szCs w:val="20"/>
              </w:rPr>
            </w:pPr>
            <w:r>
              <w:rPr>
                <w:rFonts w:ascii="Calibri" w:hAnsi="Calibri" w:cs="Calibri"/>
                <w:color w:val="000000"/>
                <w:sz w:val="20"/>
                <w:szCs w:val="20"/>
              </w:rPr>
              <w:t>Jednostka</w:t>
            </w:r>
          </w:p>
        </w:tc>
        <w:tc>
          <w:tcPr>
            <w:tcW w:w="651" w:type="dxa"/>
            <w:shd w:val="clear" w:color="auto" w:fill="D9D9D9" w:themeFill="background1" w:themeFillShade="D9"/>
            <w:vAlign w:val="center"/>
          </w:tcPr>
          <w:p w:rsidR="00A66E39" w:rsidRPr="00EA3056" w:rsidRDefault="00A66E39" w:rsidP="00D10956">
            <w:pPr>
              <w:jc w:val="center"/>
              <w:rPr>
                <w:rFonts w:ascii="Calibri" w:hAnsi="Calibri" w:cs="Calibri"/>
                <w:color w:val="000000"/>
                <w:sz w:val="20"/>
                <w:szCs w:val="20"/>
              </w:rPr>
            </w:pPr>
            <w:r>
              <w:rPr>
                <w:rFonts w:ascii="Calibri" w:hAnsi="Calibri" w:cs="Calibri"/>
                <w:color w:val="000000"/>
                <w:sz w:val="20"/>
                <w:szCs w:val="20"/>
              </w:rPr>
              <w:t>Ilość</w:t>
            </w:r>
          </w:p>
        </w:tc>
        <w:tc>
          <w:tcPr>
            <w:tcW w:w="651" w:type="dxa"/>
            <w:shd w:val="clear" w:color="auto" w:fill="D9D9D9" w:themeFill="background1" w:themeFillShade="D9"/>
          </w:tcPr>
          <w:p w:rsidR="00A66E39" w:rsidRDefault="00A66E39" w:rsidP="00D10956">
            <w:pPr>
              <w:jc w:val="center"/>
              <w:rPr>
                <w:rFonts w:ascii="Calibri" w:hAnsi="Calibri" w:cs="Calibri"/>
                <w:color w:val="000000"/>
                <w:sz w:val="20"/>
                <w:szCs w:val="20"/>
              </w:rPr>
            </w:pPr>
            <w:r>
              <w:rPr>
                <w:rFonts w:ascii="Calibri" w:hAnsi="Calibri" w:cs="Calibri"/>
                <w:sz w:val="20"/>
                <w:szCs w:val="20"/>
              </w:rPr>
              <w:t>Podanie danych odnośnie producenta, modelu / Potwierdzenie minimalnych wymagań Zamawiającego</w:t>
            </w:r>
            <w:r w:rsidR="00FE1D80">
              <w:rPr>
                <w:rFonts w:ascii="Calibri" w:hAnsi="Calibri" w:cs="Calibri"/>
                <w:sz w:val="20"/>
                <w:szCs w:val="20"/>
              </w:rPr>
              <w:t>, dane techniczne</w:t>
            </w:r>
          </w:p>
        </w:tc>
      </w:tr>
      <w:tr w:rsidR="00A66E39" w:rsidRPr="00EA3056" w:rsidTr="00A66E39">
        <w:tc>
          <w:tcPr>
            <w:tcW w:w="594" w:type="dxa"/>
            <w:vAlign w:val="center"/>
          </w:tcPr>
          <w:p w:rsidR="00A66E39" w:rsidRPr="00EA3056" w:rsidRDefault="00A66E39" w:rsidP="00FA6D37">
            <w:pPr>
              <w:pStyle w:val="Akapitzlist"/>
              <w:numPr>
                <w:ilvl w:val="0"/>
                <w:numId w:val="13"/>
              </w:numPr>
              <w:rPr>
                <w:rFonts w:ascii="Calibri" w:hAnsi="Calibri" w:cs="Calibri"/>
                <w:sz w:val="20"/>
                <w:szCs w:val="20"/>
              </w:rPr>
            </w:pPr>
          </w:p>
        </w:tc>
        <w:tc>
          <w:tcPr>
            <w:tcW w:w="2073" w:type="dxa"/>
            <w:vAlign w:val="center"/>
          </w:tcPr>
          <w:p w:rsidR="00A66E39" w:rsidRPr="00EA3056" w:rsidRDefault="00A66E39" w:rsidP="00D10956">
            <w:pPr>
              <w:rPr>
                <w:rFonts w:ascii="Calibri" w:hAnsi="Calibri" w:cs="Calibri"/>
                <w:color w:val="000000"/>
                <w:sz w:val="20"/>
                <w:szCs w:val="20"/>
              </w:rPr>
            </w:pPr>
            <w:r>
              <w:rPr>
                <w:rFonts w:ascii="Calibri" w:hAnsi="Calibri" w:cs="Calibri"/>
                <w:color w:val="000000"/>
                <w:sz w:val="20"/>
                <w:szCs w:val="20"/>
              </w:rPr>
              <w:t xml:space="preserve">Komputer stacjonarny z oprogramowaniem biurowym </w:t>
            </w:r>
          </w:p>
        </w:tc>
        <w:tc>
          <w:tcPr>
            <w:tcW w:w="4977" w:type="dxa"/>
          </w:tcPr>
          <w:p w:rsidR="00A66E39" w:rsidRPr="006F4173" w:rsidRDefault="00A66E39" w:rsidP="00EA6871">
            <w:pPr>
              <w:jc w:val="both"/>
              <w:rPr>
                <w:b/>
                <w:lang w:bidi="pl-PL"/>
              </w:rPr>
            </w:pPr>
            <w:r w:rsidRPr="006F4173">
              <w:rPr>
                <w:b/>
                <w:lang w:bidi="pl-PL"/>
              </w:rPr>
              <w:t>Zestaw komputerowy, w których jednostka centralna komputera zintegrowana jest z monitorem (tzw. ALL-IN-ONE) z oprogramowaniem biurowym.</w:t>
            </w:r>
          </w:p>
          <w:p w:rsidR="00A66E39" w:rsidRDefault="00A66E39" w:rsidP="00EA6871">
            <w:pPr>
              <w:jc w:val="both"/>
              <w:rPr>
                <w:rFonts w:ascii="Calibri" w:hAnsi="Calibri" w:cs="Calibri"/>
                <w:color w:val="000000"/>
                <w:sz w:val="20"/>
                <w:szCs w:val="20"/>
              </w:rPr>
            </w:pPr>
            <w:r>
              <w:rPr>
                <w:rFonts w:ascii="Calibri" w:hAnsi="Calibri" w:cs="Calibri"/>
                <w:color w:val="000000"/>
                <w:sz w:val="20"/>
                <w:szCs w:val="20"/>
              </w:rPr>
              <w:t xml:space="preserve">Procesor: </w:t>
            </w:r>
          </w:p>
          <w:p w:rsidR="00A66E39" w:rsidRDefault="00A66E39" w:rsidP="00EA6871">
            <w:pPr>
              <w:jc w:val="both"/>
              <w:rPr>
                <w:rFonts w:ascii="Calibri" w:hAnsi="Calibri" w:cs="Calibri"/>
                <w:color w:val="000000"/>
                <w:sz w:val="20"/>
                <w:szCs w:val="20"/>
              </w:rPr>
            </w:pPr>
            <w:r w:rsidRPr="00E94D4E">
              <w:rPr>
                <w:rFonts w:ascii="Calibri" w:hAnsi="Calibri" w:cs="Calibri"/>
                <w:color w:val="000000"/>
                <w:sz w:val="20"/>
                <w:szCs w:val="20"/>
              </w:rPr>
              <w:t xml:space="preserve">Procesor osiągający w teście </w:t>
            </w:r>
            <w:proofErr w:type="spellStart"/>
            <w:r w:rsidRPr="00E94D4E">
              <w:rPr>
                <w:rFonts w:ascii="Calibri" w:hAnsi="Calibri" w:cs="Calibri"/>
                <w:color w:val="000000"/>
                <w:sz w:val="20"/>
                <w:szCs w:val="20"/>
              </w:rPr>
              <w:t>PassMark</w:t>
            </w:r>
            <w:proofErr w:type="spellEnd"/>
            <w:r w:rsidRPr="00E94D4E">
              <w:rPr>
                <w:rFonts w:ascii="Calibri" w:hAnsi="Calibri" w:cs="Calibri"/>
                <w:color w:val="000000"/>
                <w:sz w:val="20"/>
                <w:szCs w:val="20"/>
              </w:rPr>
              <w:t xml:space="preserve"> CPU Mark wynik min. </w:t>
            </w:r>
            <w:r w:rsidRPr="00E94D4E">
              <w:rPr>
                <w:rFonts w:ascii="Calibri" w:hAnsi="Calibri" w:cs="Calibri"/>
                <w:b/>
                <w:color w:val="000000"/>
                <w:sz w:val="20"/>
                <w:szCs w:val="20"/>
              </w:rPr>
              <w:t>5</w:t>
            </w:r>
            <w:r>
              <w:rPr>
                <w:rFonts w:ascii="Calibri" w:hAnsi="Calibri" w:cs="Calibri"/>
                <w:b/>
                <w:color w:val="000000"/>
                <w:sz w:val="20"/>
                <w:szCs w:val="20"/>
              </w:rPr>
              <w:t>0</w:t>
            </w:r>
            <w:r w:rsidRPr="00E94D4E">
              <w:rPr>
                <w:rFonts w:ascii="Calibri" w:hAnsi="Calibri" w:cs="Calibri"/>
                <w:b/>
                <w:color w:val="000000"/>
                <w:sz w:val="20"/>
                <w:szCs w:val="20"/>
              </w:rPr>
              <w:t>00</w:t>
            </w:r>
            <w:r w:rsidRPr="00E94D4E">
              <w:rPr>
                <w:rFonts w:ascii="Calibri" w:hAnsi="Calibri" w:cs="Calibri"/>
                <w:b/>
                <w:bCs/>
                <w:color w:val="000000"/>
                <w:sz w:val="20"/>
                <w:szCs w:val="20"/>
              </w:rPr>
              <w:t xml:space="preserve"> punktów</w:t>
            </w:r>
            <w:r w:rsidRPr="00E94D4E">
              <w:rPr>
                <w:rFonts w:ascii="Calibri" w:hAnsi="Calibri" w:cs="Calibri"/>
                <w:color w:val="000000"/>
                <w:sz w:val="20"/>
                <w:szCs w:val="20"/>
              </w:rPr>
              <w:t xml:space="preserve"> (wynik testu zaproponowanego procesora musi być opublikowany w zestawieniu </w:t>
            </w:r>
            <w:proofErr w:type="spellStart"/>
            <w:r w:rsidRPr="00E94D4E">
              <w:rPr>
                <w:rFonts w:ascii="Calibri" w:hAnsi="Calibri" w:cs="Calibri"/>
                <w:color w:val="000000"/>
                <w:sz w:val="20"/>
                <w:szCs w:val="20"/>
              </w:rPr>
              <w:t>CpuBenchmark</w:t>
            </w:r>
            <w:proofErr w:type="spellEnd"/>
            <w:r w:rsidRPr="00E94D4E">
              <w:rPr>
                <w:rFonts w:ascii="Calibri" w:hAnsi="Calibri" w:cs="Calibri"/>
                <w:color w:val="000000"/>
                <w:sz w:val="20"/>
                <w:szCs w:val="20"/>
              </w:rPr>
              <w:t xml:space="preserve"> –. Wyniki testów na podstawie zestawienia publikowanego na stronie</w:t>
            </w:r>
            <w:hyperlink r:id="rId9" w:history="1">
              <w:r w:rsidRPr="003D7430">
                <w:rPr>
                  <w:rStyle w:val="Hipercze"/>
                  <w:rFonts w:ascii="Calibri" w:hAnsi="Calibri" w:cs="Calibri"/>
                  <w:sz w:val="20"/>
                  <w:szCs w:val="20"/>
                </w:rPr>
                <w:t>https://www.cpubenchmark.net/mid_range_cpus.html#</w:t>
              </w:r>
            </w:hyperlink>
          </w:p>
          <w:p w:rsidR="00A66E39" w:rsidRDefault="00A66E39" w:rsidP="00EA6871">
            <w:pPr>
              <w:jc w:val="both"/>
              <w:rPr>
                <w:rFonts w:ascii="Calibri" w:hAnsi="Calibri" w:cs="Calibri"/>
                <w:b/>
                <w:color w:val="000000"/>
                <w:sz w:val="20"/>
                <w:szCs w:val="20"/>
              </w:rPr>
            </w:pPr>
            <w:r w:rsidRPr="00E94D4E">
              <w:rPr>
                <w:rFonts w:ascii="Calibri" w:hAnsi="Calibri" w:cs="Calibri"/>
                <w:b/>
                <w:color w:val="000000"/>
                <w:sz w:val="20"/>
                <w:szCs w:val="20"/>
              </w:rPr>
              <w:t>Model/typ/nazwę/producenta oferowanego procesora należy wpisać do oferty.</w:t>
            </w:r>
          </w:p>
          <w:p w:rsidR="00A66E39" w:rsidRDefault="00A66E39" w:rsidP="00EA6871">
            <w:pPr>
              <w:jc w:val="both"/>
              <w:rPr>
                <w:rFonts w:ascii="Calibri" w:hAnsi="Calibri" w:cs="Calibri"/>
                <w:b/>
                <w:color w:val="000000"/>
                <w:sz w:val="20"/>
                <w:szCs w:val="20"/>
              </w:rPr>
            </w:pPr>
          </w:p>
          <w:p w:rsidR="00A66E39" w:rsidRDefault="00A66E39" w:rsidP="00EA6871">
            <w:pPr>
              <w:jc w:val="both"/>
              <w:rPr>
                <w:rFonts w:ascii="Calibri" w:hAnsi="Calibri" w:cs="Calibri"/>
                <w:b/>
                <w:color w:val="000000"/>
                <w:sz w:val="20"/>
                <w:szCs w:val="20"/>
              </w:rPr>
            </w:pPr>
            <w:r>
              <w:rPr>
                <w:rFonts w:ascii="Calibri" w:hAnsi="Calibri" w:cs="Calibri"/>
                <w:b/>
                <w:color w:val="000000"/>
                <w:sz w:val="20"/>
                <w:szCs w:val="20"/>
              </w:rPr>
              <w:t>Przekątna ekranu: 21,5”, Proporcje 16/9, Rozdzielczość: 1920x 1080 (FHD1080). Powierzchnia matrycy matowa.</w:t>
            </w:r>
          </w:p>
          <w:p w:rsidR="00A66E39" w:rsidRDefault="00A66E39" w:rsidP="00EA6871">
            <w:pPr>
              <w:jc w:val="both"/>
              <w:rPr>
                <w:rFonts w:ascii="Calibri" w:hAnsi="Calibri" w:cs="Calibri"/>
                <w:b/>
                <w:color w:val="000000"/>
                <w:sz w:val="20"/>
                <w:szCs w:val="20"/>
              </w:rPr>
            </w:pPr>
          </w:p>
          <w:p w:rsidR="00A66E39" w:rsidRDefault="00A66E39" w:rsidP="00EA6871">
            <w:pPr>
              <w:jc w:val="both"/>
              <w:rPr>
                <w:rFonts w:ascii="Calibri" w:hAnsi="Calibri" w:cs="Calibri"/>
                <w:b/>
                <w:color w:val="000000"/>
                <w:sz w:val="20"/>
                <w:szCs w:val="20"/>
              </w:rPr>
            </w:pPr>
            <w:r>
              <w:rPr>
                <w:rFonts w:ascii="Calibri" w:hAnsi="Calibri" w:cs="Calibri"/>
                <w:b/>
                <w:color w:val="000000"/>
                <w:sz w:val="20"/>
                <w:szCs w:val="20"/>
              </w:rPr>
              <w:t xml:space="preserve">Zintegrowana pamięć min. RAM 8 GB, rodzaj pamięci: SODIM DDR4, Częstotliwość szyny pamięci: 2133 </w:t>
            </w:r>
            <w:proofErr w:type="spellStart"/>
            <w:r>
              <w:rPr>
                <w:rFonts w:ascii="Calibri" w:hAnsi="Calibri" w:cs="Calibri"/>
                <w:b/>
                <w:color w:val="000000"/>
                <w:sz w:val="20"/>
                <w:szCs w:val="20"/>
              </w:rPr>
              <w:t>Mhz</w:t>
            </w:r>
            <w:proofErr w:type="spellEnd"/>
            <w:r>
              <w:rPr>
                <w:rFonts w:ascii="Calibri" w:hAnsi="Calibri" w:cs="Calibri"/>
                <w:b/>
                <w:color w:val="000000"/>
                <w:sz w:val="20"/>
                <w:szCs w:val="20"/>
              </w:rPr>
              <w:t>,</w:t>
            </w:r>
          </w:p>
          <w:p w:rsidR="00A66E39" w:rsidRDefault="00A66E39" w:rsidP="00EA6871">
            <w:pPr>
              <w:jc w:val="both"/>
              <w:rPr>
                <w:rFonts w:ascii="Calibri" w:hAnsi="Calibri" w:cs="Calibri"/>
                <w:b/>
                <w:color w:val="000000"/>
                <w:sz w:val="20"/>
                <w:szCs w:val="20"/>
              </w:rPr>
            </w:pPr>
          </w:p>
          <w:p w:rsidR="00A66E39" w:rsidRDefault="00A66E39" w:rsidP="00EA6871">
            <w:pPr>
              <w:jc w:val="both"/>
              <w:rPr>
                <w:rFonts w:ascii="Calibri" w:hAnsi="Calibri" w:cs="Calibri"/>
                <w:b/>
                <w:color w:val="000000"/>
                <w:sz w:val="20"/>
                <w:szCs w:val="20"/>
              </w:rPr>
            </w:pPr>
            <w:r>
              <w:rPr>
                <w:rFonts w:ascii="Calibri" w:hAnsi="Calibri" w:cs="Calibri"/>
                <w:b/>
                <w:color w:val="000000"/>
                <w:sz w:val="20"/>
                <w:szCs w:val="20"/>
              </w:rPr>
              <w:t>Typ dysku: SSD, poj. min. Dysku SSD 256 GB, Format szerokości SSD: M.2.</w:t>
            </w:r>
          </w:p>
          <w:p w:rsidR="00A66E39" w:rsidRDefault="00A66E39" w:rsidP="00EA6871">
            <w:pPr>
              <w:jc w:val="both"/>
              <w:rPr>
                <w:rFonts w:ascii="Calibri" w:hAnsi="Calibri" w:cs="Calibri"/>
                <w:b/>
                <w:color w:val="000000"/>
                <w:sz w:val="20"/>
                <w:szCs w:val="20"/>
              </w:rPr>
            </w:pPr>
          </w:p>
          <w:p w:rsidR="00A66E39" w:rsidRDefault="00A66E39" w:rsidP="00EA6871">
            <w:pPr>
              <w:jc w:val="both"/>
              <w:rPr>
                <w:rFonts w:ascii="Calibri" w:hAnsi="Calibri" w:cs="Calibri"/>
                <w:b/>
                <w:color w:val="000000"/>
                <w:sz w:val="20"/>
                <w:szCs w:val="20"/>
              </w:rPr>
            </w:pPr>
            <w:r>
              <w:rPr>
                <w:rFonts w:ascii="Calibri" w:hAnsi="Calibri" w:cs="Calibri"/>
                <w:b/>
                <w:color w:val="000000"/>
                <w:sz w:val="20"/>
                <w:szCs w:val="20"/>
              </w:rPr>
              <w:t>Karta graficzna zintegrowana.</w:t>
            </w:r>
          </w:p>
          <w:p w:rsidR="00A66E39" w:rsidRDefault="00A66E39" w:rsidP="00EA6871">
            <w:pPr>
              <w:jc w:val="both"/>
              <w:rPr>
                <w:rFonts w:ascii="Calibri" w:hAnsi="Calibri" w:cs="Calibri"/>
                <w:b/>
                <w:color w:val="000000"/>
                <w:sz w:val="20"/>
                <w:szCs w:val="20"/>
              </w:rPr>
            </w:pPr>
          </w:p>
          <w:p w:rsidR="00A66E39" w:rsidRDefault="00A66E39" w:rsidP="00EA6871">
            <w:pPr>
              <w:jc w:val="both"/>
              <w:rPr>
                <w:rFonts w:ascii="Calibri" w:hAnsi="Calibri" w:cs="Calibri"/>
                <w:b/>
                <w:color w:val="000000"/>
                <w:sz w:val="20"/>
                <w:szCs w:val="20"/>
              </w:rPr>
            </w:pPr>
            <w:r>
              <w:rPr>
                <w:rFonts w:ascii="Calibri" w:hAnsi="Calibri" w:cs="Calibri"/>
                <w:b/>
                <w:color w:val="000000"/>
                <w:sz w:val="20"/>
                <w:szCs w:val="20"/>
              </w:rPr>
              <w:t xml:space="preserve">Interfejs sieciowy: 1x10/100/1000 </w:t>
            </w:r>
            <w:proofErr w:type="spellStart"/>
            <w:r>
              <w:rPr>
                <w:rFonts w:ascii="Calibri" w:hAnsi="Calibri" w:cs="Calibri"/>
                <w:b/>
                <w:color w:val="000000"/>
                <w:sz w:val="20"/>
                <w:szCs w:val="20"/>
              </w:rPr>
              <w:t>Mbit</w:t>
            </w:r>
            <w:proofErr w:type="spellEnd"/>
            <w:r>
              <w:rPr>
                <w:rFonts w:ascii="Calibri" w:hAnsi="Calibri" w:cs="Calibri"/>
                <w:b/>
                <w:color w:val="000000"/>
                <w:sz w:val="20"/>
                <w:szCs w:val="20"/>
              </w:rPr>
              <w:t>/s.</w:t>
            </w:r>
          </w:p>
          <w:p w:rsidR="00A66E39" w:rsidRDefault="00A66E39" w:rsidP="00EA6871">
            <w:pPr>
              <w:jc w:val="both"/>
              <w:rPr>
                <w:rFonts w:ascii="Calibri" w:hAnsi="Calibri" w:cs="Calibri"/>
                <w:b/>
                <w:color w:val="000000"/>
                <w:sz w:val="20"/>
                <w:szCs w:val="20"/>
              </w:rPr>
            </w:pPr>
            <w:r>
              <w:rPr>
                <w:rFonts w:ascii="Calibri" w:hAnsi="Calibri" w:cs="Calibri"/>
                <w:b/>
                <w:color w:val="000000"/>
                <w:sz w:val="20"/>
                <w:szCs w:val="20"/>
              </w:rPr>
              <w:t>Interfejs sieciowy: Wi-Fi 802.11.a/b/g/n/Ac.</w:t>
            </w:r>
          </w:p>
          <w:p w:rsidR="00A66E39" w:rsidRDefault="00A66E39" w:rsidP="00EA6871">
            <w:pPr>
              <w:jc w:val="both"/>
              <w:rPr>
                <w:rFonts w:ascii="Calibri" w:hAnsi="Calibri" w:cs="Calibri"/>
                <w:b/>
                <w:color w:val="000000"/>
                <w:sz w:val="20"/>
                <w:szCs w:val="20"/>
              </w:rPr>
            </w:pPr>
          </w:p>
          <w:p w:rsidR="00A66E39" w:rsidRDefault="00A66E39" w:rsidP="00EA6871">
            <w:pPr>
              <w:jc w:val="both"/>
              <w:rPr>
                <w:rFonts w:ascii="Calibri" w:hAnsi="Calibri" w:cs="Calibri"/>
                <w:b/>
                <w:color w:val="000000"/>
                <w:sz w:val="20"/>
                <w:szCs w:val="20"/>
              </w:rPr>
            </w:pPr>
            <w:r>
              <w:rPr>
                <w:rFonts w:ascii="Calibri" w:hAnsi="Calibri" w:cs="Calibri"/>
                <w:b/>
                <w:color w:val="000000"/>
                <w:sz w:val="20"/>
                <w:szCs w:val="20"/>
              </w:rPr>
              <w:t>Napęd optyczny: DVD-RW.</w:t>
            </w:r>
          </w:p>
          <w:p w:rsidR="00A66E39" w:rsidRDefault="00A66E39" w:rsidP="00EA6871">
            <w:pPr>
              <w:jc w:val="both"/>
              <w:rPr>
                <w:rFonts w:ascii="Calibri" w:hAnsi="Calibri" w:cs="Calibri"/>
                <w:b/>
                <w:color w:val="000000"/>
                <w:sz w:val="20"/>
                <w:szCs w:val="20"/>
              </w:rPr>
            </w:pPr>
          </w:p>
          <w:p w:rsidR="00A66E39" w:rsidRDefault="00A66E39" w:rsidP="00EA6871">
            <w:pPr>
              <w:jc w:val="both"/>
              <w:rPr>
                <w:rFonts w:ascii="Calibri" w:hAnsi="Calibri" w:cs="Calibri"/>
                <w:b/>
                <w:color w:val="000000"/>
                <w:sz w:val="20"/>
                <w:szCs w:val="20"/>
              </w:rPr>
            </w:pPr>
            <w:r>
              <w:rPr>
                <w:rFonts w:ascii="Calibri" w:hAnsi="Calibri" w:cs="Calibri"/>
                <w:b/>
                <w:color w:val="000000"/>
                <w:sz w:val="20"/>
                <w:szCs w:val="20"/>
              </w:rPr>
              <w:lastRenderedPageBreak/>
              <w:t xml:space="preserve">Czytnik kart pamięci </w:t>
            </w:r>
            <w:r w:rsidRPr="006F4173">
              <w:rPr>
                <w:rFonts w:ascii="Calibri" w:hAnsi="Calibri" w:cs="Calibri"/>
                <w:b/>
                <w:color w:val="000000"/>
                <w:sz w:val="20"/>
                <w:szCs w:val="20"/>
              </w:rPr>
              <w:t>SD „3 w 1”</w:t>
            </w:r>
            <w:r>
              <w:rPr>
                <w:rFonts w:ascii="Calibri" w:hAnsi="Calibri" w:cs="Calibri"/>
                <w:b/>
                <w:color w:val="000000"/>
                <w:sz w:val="20"/>
                <w:szCs w:val="20"/>
              </w:rPr>
              <w:t>.</w:t>
            </w:r>
          </w:p>
          <w:p w:rsidR="00A66E39" w:rsidRDefault="00A66E39" w:rsidP="00EA6871">
            <w:pPr>
              <w:jc w:val="both"/>
              <w:rPr>
                <w:rFonts w:ascii="Calibri" w:hAnsi="Calibri" w:cs="Calibri"/>
                <w:b/>
                <w:color w:val="000000"/>
                <w:sz w:val="20"/>
                <w:szCs w:val="20"/>
              </w:rPr>
            </w:pPr>
          </w:p>
          <w:p w:rsidR="00A66E39" w:rsidRDefault="00A66E39" w:rsidP="00EA6871">
            <w:pPr>
              <w:jc w:val="both"/>
              <w:rPr>
                <w:rFonts w:ascii="Calibri" w:hAnsi="Calibri" w:cs="Calibri"/>
                <w:b/>
                <w:color w:val="000000"/>
                <w:sz w:val="20"/>
                <w:szCs w:val="20"/>
              </w:rPr>
            </w:pPr>
            <w:r>
              <w:rPr>
                <w:rFonts w:ascii="Calibri" w:hAnsi="Calibri" w:cs="Calibri"/>
                <w:b/>
                <w:color w:val="000000"/>
                <w:sz w:val="20"/>
                <w:szCs w:val="20"/>
              </w:rPr>
              <w:t xml:space="preserve">Porty USB: 2xUSB 2.0 </w:t>
            </w:r>
            <w:proofErr w:type="spellStart"/>
            <w:r>
              <w:rPr>
                <w:rFonts w:ascii="Calibri" w:hAnsi="Calibri" w:cs="Calibri"/>
                <w:b/>
                <w:color w:val="000000"/>
                <w:sz w:val="20"/>
                <w:szCs w:val="20"/>
              </w:rPr>
              <w:t>Type-A</w:t>
            </w:r>
            <w:proofErr w:type="spellEnd"/>
            <w:r>
              <w:rPr>
                <w:rFonts w:ascii="Calibri" w:hAnsi="Calibri" w:cs="Calibri"/>
                <w:b/>
                <w:color w:val="000000"/>
                <w:sz w:val="20"/>
                <w:szCs w:val="20"/>
              </w:rPr>
              <w:t>,</w:t>
            </w:r>
          </w:p>
          <w:p w:rsidR="00A66E39" w:rsidRDefault="00A66E39" w:rsidP="00EA6871">
            <w:pPr>
              <w:jc w:val="both"/>
              <w:rPr>
                <w:rFonts w:ascii="Calibri" w:hAnsi="Calibri" w:cs="Calibri"/>
                <w:b/>
                <w:color w:val="000000"/>
                <w:sz w:val="20"/>
                <w:szCs w:val="20"/>
              </w:rPr>
            </w:pPr>
            <w:r>
              <w:rPr>
                <w:rFonts w:ascii="Calibri" w:hAnsi="Calibri" w:cs="Calibri"/>
                <w:b/>
                <w:color w:val="000000"/>
                <w:sz w:val="20"/>
                <w:szCs w:val="20"/>
              </w:rPr>
              <w:t xml:space="preserve">Porty USB: 2xUSB 3.0 </w:t>
            </w:r>
            <w:proofErr w:type="spellStart"/>
            <w:r>
              <w:rPr>
                <w:rFonts w:ascii="Calibri" w:hAnsi="Calibri" w:cs="Calibri"/>
                <w:b/>
                <w:color w:val="000000"/>
                <w:sz w:val="20"/>
                <w:szCs w:val="20"/>
              </w:rPr>
              <w:t>Type-A</w:t>
            </w:r>
            <w:proofErr w:type="spellEnd"/>
          </w:p>
          <w:p w:rsidR="00A66E39" w:rsidRDefault="00A66E39" w:rsidP="00EA6871">
            <w:pPr>
              <w:jc w:val="both"/>
              <w:rPr>
                <w:rFonts w:ascii="Calibri" w:hAnsi="Calibri" w:cs="Calibri"/>
                <w:b/>
                <w:color w:val="000000"/>
                <w:sz w:val="20"/>
                <w:szCs w:val="20"/>
              </w:rPr>
            </w:pPr>
          </w:p>
          <w:p w:rsidR="00A66E39" w:rsidRDefault="00A66E39" w:rsidP="00EA6871">
            <w:pPr>
              <w:jc w:val="both"/>
              <w:rPr>
                <w:rFonts w:ascii="Calibri" w:hAnsi="Calibri" w:cs="Calibri"/>
                <w:b/>
                <w:color w:val="000000"/>
                <w:sz w:val="20"/>
                <w:szCs w:val="20"/>
              </w:rPr>
            </w:pPr>
            <w:r>
              <w:rPr>
                <w:rFonts w:ascii="Calibri" w:hAnsi="Calibri" w:cs="Calibri"/>
                <w:b/>
                <w:color w:val="000000"/>
                <w:sz w:val="20"/>
                <w:szCs w:val="20"/>
              </w:rPr>
              <w:t>Pozostałe porty min.: 1 x audio (Combo), 1 x Rj45</w:t>
            </w:r>
          </w:p>
          <w:p w:rsidR="00A66E39" w:rsidRDefault="00A66E39" w:rsidP="00EA6871">
            <w:pPr>
              <w:jc w:val="both"/>
              <w:rPr>
                <w:rFonts w:ascii="Calibri" w:hAnsi="Calibri" w:cs="Calibri"/>
                <w:b/>
                <w:color w:val="000000"/>
                <w:sz w:val="20"/>
                <w:szCs w:val="20"/>
              </w:rPr>
            </w:pPr>
          </w:p>
          <w:p w:rsidR="00A66E39" w:rsidRDefault="00A66E39" w:rsidP="00EA6871">
            <w:pPr>
              <w:jc w:val="both"/>
              <w:rPr>
                <w:rFonts w:ascii="Calibri" w:hAnsi="Calibri" w:cs="Calibri"/>
                <w:b/>
                <w:color w:val="000000"/>
                <w:sz w:val="20"/>
                <w:szCs w:val="20"/>
              </w:rPr>
            </w:pPr>
            <w:r w:rsidRPr="000636F6">
              <w:rPr>
                <w:rFonts w:ascii="Calibri" w:hAnsi="Calibri" w:cs="Calibri"/>
                <w:b/>
                <w:color w:val="000000"/>
                <w:sz w:val="20"/>
                <w:szCs w:val="20"/>
              </w:rPr>
              <w:t>Klawiatura i urządzenia wskazujące</w:t>
            </w:r>
            <w:r>
              <w:rPr>
                <w:rFonts w:ascii="Calibri" w:hAnsi="Calibri" w:cs="Calibri"/>
                <w:b/>
                <w:color w:val="000000"/>
                <w:sz w:val="20"/>
                <w:szCs w:val="20"/>
              </w:rPr>
              <w:t xml:space="preserve">: </w:t>
            </w:r>
            <w:r w:rsidRPr="000636F6">
              <w:rPr>
                <w:rFonts w:ascii="Calibri" w:hAnsi="Calibri" w:cs="Calibri"/>
                <w:b/>
                <w:color w:val="000000"/>
                <w:sz w:val="20"/>
                <w:szCs w:val="20"/>
              </w:rPr>
              <w:t>Klawiatura przewodowa USB</w:t>
            </w:r>
            <w:r>
              <w:rPr>
                <w:rFonts w:ascii="Calibri" w:hAnsi="Calibri" w:cs="Calibri"/>
                <w:b/>
                <w:color w:val="000000"/>
                <w:sz w:val="20"/>
                <w:szCs w:val="20"/>
              </w:rPr>
              <w:t xml:space="preserve">, </w:t>
            </w:r>
            <w:r w:rsidRPr="000636F6">
              <w:rPr>
                <w:rFonts w:ascii="Calibri" w:hAnsi="Calibri" w:cs="Calibri"/>
                <w:b/>
                <w:color w:val="000000"/>
                <w:sz w:val="20"/>
                <w:szCs w:val="20"/>
              </w:rPr>
              <w:t>Mysz USB</w:t>
            </w:r>
            <w:r>
              <w:rPr>
                <w:rFonts w:ascii="Calibri" w:hAnsi="Calibri" w:cs="Calibri"/>
                <w:b/>
                <w:color w:val="000000"/>
                <w:sz w:val="20"/>
                <w:szCs w:val="20"/>
              </w:rPr>
              <w:t>.</w:t>
            </w:r>
          </w:p>
          <w:p w:rsidR="00A66E39" w:rsidRDefault="00A66E39" w:rsidP="00EA6871">
            <w:pPr>
              <w:jc w:val="both"/>
              <w:rPr>
                <w:rFonts w:ascii="Calibri" w:hAnsi="Calibri" w:cs="Calibri"/>
                <w:b/>
                <w:color w:val="000000"/>
                <w:sz w:val="20"/>
                <w:szCs w:val="20"/>
              </w:rPr>
            </w:pPr>
          </w:p>
          <w:p w:rsidR="00A66E39" w:rsidRDefault="00A66E39" w:rsidP="00EA6871">
            <w:pPr>
              <w:jc w:val="both"/>
              <w:rPr>
                <w:rFonts w:ascii="Calibri" w:hAnsi="Calibri" w:cs="Calibri"/>
                <w:b/>
                <w:color w:val="000000"/>
                <w:sz w:val="20"/>
                <w:szCs w:val="20"/>
              </w:rPr>
            </w:pPr>
            <w:r>
              <w:rPr>
                <w:rFonts w:ascii="Calibri" w:hAnsi="Calibri" w:cs="Calibri"/>
                <w:b/>
                <w:color w:val="000000"/>
                <w:sz w:val="20"/>
                <w:szCs w:val="20"/>
              </w:rPr>
              <w:t>Kolor obudowy czarny.</w:t>
            </w:r>
          </w:p>
          <w:p w:rsidR="00A66E39" w:rsidRDefault="00A66E39" w:rsidP="00EA6871">
            <w:pPr>
              <w:jc w:val="both"/>
              <w:rPr>
                <w:rFonts w:ascii="Calibri" w:hAnsi="Calibri" w:cs="Calibri"/>
                <w:b/>
                <w:color w:val="000000"/>
                <w:sz w:val="20"/>
                <w:szCs w:val="20"/>
              </w:rPr>
            </w:pPr>
          </w:p>
          <w:p w:rsidR="00A66E39" w:rsidRDefault="00A66E39" w:rsidP="00EA6871">
            <w:pPr>
              <w:jc w:val="both"/>
              <w:rPr>
                <w:rFonts w:ascii="Calibri" w:hAnsi="Calibri" w:cs="Calibri"/>
                <w:b/>
                <w:color w:val="000000"/>
                <w:sz w:val="20"/>
                <w:szCs w:val="20"/>
              </w:rPr>
            </w:pPr>
            <w:r>
              <w:rPr>
                <w:rFonts w:ascii="Calibri" w:hAnsi="Calibri" w:cs="Calibri"/>
                <w:b/>
                <w:color w:val="000000"/>
                <w:sz w:val="20"/>
                <w:szCs w:val="20"/>
              </w:rPr>
              <w:t>System operacyjny:</w:t>
            </w:r>
          </w:p>
          <w:p w:rsidR="00A66E39" w:rsidRDefault="00A66E39" w:rsidP="00EA6871">
            <w:pPr>
              <w:jc w:val="both"/>
              <w:rPr>
                <w:rFonts w:ascii="Calibri" w:hAnsi="Calibri" w:cs="Calibri"/>
                <w:b/>
                <w:bCs/>
                <w:color w:val="000000"/>
                <w:sz w:val="20"/>
                <w:szCs w:val="20"/>
              </w:rPr>
            </w:pPr>
            <w:r w:rsidRPr="006F4173">
              <w:rPr>
                <w:rFonts w:ascii="Calibri" w:hAnsi="Calibri" w:cs="Calibri"/>
                <w:b/>
                <w:bCs/>
                <w:color w:val="000000"/>
                <w:sz w:val="20"/>
                <w:szCs w:val="20"/>
              </w:rPr>
              <w:t>System operacyjny Microsoft Windows 10 Pro PL 64bit lub równoważny, zainstalowany Windows 10 Pro PL 64 lub równoważny wraz ze wszystkimi niezbędnymi do poprawnej pracy sterownikami, nie wymagający aktywacji za pomocą telefonu lub Internetu w firmie Microsoft. Dołączony nośnik z wersją instalacyjną (odtworzeniową) systemu operacyjnego i dedykowanymi do oferowanego sprzętu sterownikami w przypadku braku tzw. systemowej partycji odtworzeniowej systemu operacyjnego (nośnik ze sterownikami wymagany w przypadku jeśli żądany system operacyjny nie wykrywa automatycznie i nie instaluje automatycznie podzespołów).</w:t>
            </w:r>
          </w:p>
          <w:p w:rsidR="00A66E39" w:rsidRDefault="00A66E39" w:rsidP="00EA6871">
            <w:pPr>
              <w:jc w:val="both"/>
              <w:rPr>
                <w:rFonts w:ascii="Calibri" w:hAnsi="Calibri" w:cs="Calibri"/>
                <w:b/>
                <w:bCs/>
                <w:color w:val="000000"/>
                <w:sz w:val="20"/>
                <w:szCs w:val="20"/>
              </w:rPr>
            </w:pPr>
          </w:p>
          <w:p w:rsidR="00A66E39" w:rsidRDefault="00A66E39" w:rsidP="00EA6871">
            <w:pPr>
              <w:jc w:val="both"/>
              <w:rPr>
                <w:rFonts w:ascii="Calibri" w:hAnsi="Calibri" w:cs="Calibri"/>
                <w:b/>
                <w:bCs/>
                <w:color w:val="000000"/>
                <w:sz w:val="20"/>
                <w:szCs w:val="20"/>
              </w:rPr>
            </w:pPr>
            <w:r w:rsidRPr="00634336">
              <w:rPr>
                <w:rFonts w:ascii="Calibri" w:eastAsia="Calibri" w:hAnsi="Calibri" w:cs="Calibri"/>
                <w:b/>
                <w:bCs/>
                <w:color w:val="000000"/>
                <w:sz w:val="20"/>
                <w:szCs w:val="20"/>
              </w:rPr>
              <w:t>Certyfikaty i standardy</w:t>
            </w:r>
            <w:r>
              <w:rPr>
                <w:rFonts w:ascii="Calibri" w:hAnsi="Calibri" w:cs="Calibri"/>
                <w:b/>
                <w:bCs/>
                <w:color w:val="000000"/>
                <w:sz w:val="20"/>
                <w:szCs w:val="20"/>
              </w:rPr>
              <w:t>:</w:t>
            </w:r>
          </w:p>
          <w:p w:rsidR="00A66E39" w:rsidRPr="00634336" w:rsidRDefault="00A66E39" w:rsidP="00EA6871">
            <w:pPr>
              <w:numPr>
                <w:ilvl w:val="0"/>
                <w:numId w:val="22"/>
              </w:numPr>
              <w:jc w:val="both"/>
              <w:rPr>
                <w:rFonts w:ascii="Calibri" w:eastAsia="Calibri" w:hAnsi="Calibri" w:cs="Calibri"/>
                <w:b/>
                <w:bCs/>
                <w:color w:val="000000"/>
                <w:sz w:val="20"/>
                <w:szCs w:val="20"/>
              </w:rPr>
            </w:pPr>
            <w:r w:rsidRPr="00634336">
              <w:rPr>
                <w:rFonts w:ascii="Calibri" w:hAnsi="Calibri" w:cs="Calibri"/>
                <w:b/>
                <w:bCs/>
                <w:color w:val="000000"/>
                <w:sz w:val="20"/>
                <w:szCs w:val="20"/>
              </w:rPr>
              <w:t>Certyfikat ENERGY STAR®;</w:t>
            </w:r>
          </w:p>
          <w:p w:rsidR="00A66E39" w:rsidRDefault="00A66E39" w:rsidP="00EA6871">
            <w:pPr>
              <w:numPr>
                <w:ilvl w:val="0"/>
                <w:numId w:val="22"/>
              </w:numPr>
              <w:jc w:val="both"/>
              <w:rPr>
                <w:rFonts w:ascii="Calibri" w:hAnsi="Calibri" w:cs="Calibri"/>
                <w:b/>
                <w:bCs/>
                <w:color w:val="000000"/>
                <w:sz w:val="20"/>
                <w:szCs w:val="20"/>
              </w:rPr>
            </w:pPr>
            <w:r w:rsidRPr="00634336">
              <w:rPr>
                <w:rFonts w:ascii="Calibri" w:eastAsia="Calibri" w:hAnsi="Calibri" w:cs="Calibri"/>
                <w:b/>
                <w:bCs/>
                <w:color w:val="000000"/>
                <w:sz w:val="20"/>
                <w:szCs w:val="20"/>
              </w:rPr>
              <w:t>Deklaracja zgodności CE lub równoważna.</w:t>
            </w:r>
          </w:p>
          <w:p w:rsidR="00A66E39" w:rsidRPr="00557C47" w:rsidRDefault="00A66E39" w:rsidP="00EA6871">
            <w:pPr>
              <w:numPr>
                <w:ilvl w:val="0"/>
                <w:numId w:val="22"/>
              </w:numPr>
              <w:jc w:val="both"/>
              <w:rPr>
                <w:rFonts w:ascii="Calibri" w:hAnsi="Calibri" w:cs="Calibri"/>
                <w:b/>
                <w:bCs/>
                <w:color w:val="000000"/>
                <w:sz w:val="20"/>
                <w:szCs w:val="20"/>
              </w:rPr>
            </w:pPr>
            <w:r w:rsidRPr="00557C47">
              <w:rPr>
                <w:rFonts w:ascii="Calibri" w:eastAsia="Calibri" w:hAnsi="Calibri" w:cs="Calibri"/>
                <w:b/>
                <w:bCs/>
                <w:color w:val="000000"/>
                <w:sz w:val="20"/>
                <w:szCs w:val="20"/>
              </w:rPr>
              <w:t xml:space="preserve">Potwierdzenie spełnienia kryteriów środowiskowych, w tym zgodności z dyrektywą </w:t>
            </w:r>
            <w:proofErr w:type="spellStart"/>
            <w:r w:rsidRPr="00557C47">
              <w:rPr>
                <w:rFonts w:ascii="Calibri" w:eastAsia="Calibri" w:hAnsi="Calibri" w:cs="Calibri"/>
                <w:b/>
                <w:bCs/>
                <w:color w:val="000000"/>
                <w:sz w:val="20"/>
                <w:szCs w:val="20"/>
              </w:rPr>
              <w:t>RoHS</w:t>
            </w:r>
            <w:proofErr w:type="spellEnd"/>
            <w:r w:rsidRPr="00557C47">
              <w:rPr>
                <w:rFonts w:ascii="Calibri" w:eastAsia="Calibri" w:hAnsi="Calibri" w:cs="Calibri"/>
                <w:b/>
                <w:bCs/>
                <w:color w:val="000000"/>
                <w:sz w:val="20"/>
                <w:szCs w:val="20"/>
              </w:rPr>
              <w:t xml:space="preserve"> Unii Europejskiej o eliminacji substancji niebezpiecznych w postaci oświadczenia producenta jednostki</w:t>
            </w:r>
          </w:p>
        </w:tc>
        <w:tc>
          <w:tcPr>
            <w:tcW w:w="1027" w:type="dxa"/>
            <w:vAlign w:val="center"/>
          </w:tcPr>
          <w:p w:rsidR="00A66E39" w:rsidRPr="00EA3056" w:rsidRDefault="00A66E39" w:rsidP="00634336">
            <w:pPr>
              <w:jc w:val="center"/>
              <w:rPr>
                <w:rFonts w:ascii="Calibri" w:hAnsi="Calibri" w:cs="Calibri"/>
                <w:color w:val="000000"/>
                <w:sz w:val="20"/>
                <w:szCs w:val="20"/>
              </w:rPr>
            </w:pPr>
            <w:r>
              <w:rPr>
                <w:rFonts w:ascii="Calibri" w:hAnsi="Calibri" w:cs="Calibri"/>
                <w:color w:val="000000"/>
                <w:sz w:val="20"/>
                <w:szCs w:val="20"/>
              </w:rPr>
              <w:lastRenderedPageBreak/>
              <w:t>zestaw</w:t>
            </w:r>
          </w:p>
        </w:tc>
        <w:tc>
          <w:tcPr>
            <w:tcW w:w="651" w:type="dxa"/>
            <w:vAlign w:val="center"/>
          </w:tcPr>
          <w:p w:rsidR="00A66E39" w:rsidRPr="00EA3056" w:rsidRDefault="00A66E39" w:rsidP="002321D4">
            <w:pPr>
              <w:jc w:val="center"/>
              <w:rPr>
                <w:rFonts w:ascii="Calibri" w:hAnsi="Calibri" w:cs="Calibri"/>
                <w:color w:val="000000"/>
                <w:sz w:val="20"/>
                <w:szCs w:val="20"/>
              </w:rPr>
            </w:pPr>
            <w:r w:rsidRPr="00EA3056">
              <w:rPr>
                <w:rFonts w:ascii="Calibri" w:hAnsi="Calibri" w:cs="Calibri"/>
                <w:color w:val="000000"/>
                <w:sz w:val="20"/>
                <w:szCs w:val="20"/>
              </w:rPr>
              <w:t>1</w:t>
            </w:r>
            <w:r>
              <w:rPr>
                <w:rFonts w:ascii="Calibri" w:hAnsi="Calibri" w:cs="Calibri"/>
                <w:color w:val="000000"/>
                <w:sz w:val="20"/>
                <w:szCs w:val="20"/>
              </w:rPr>
              <w:t>0</w:t>
            </w:r>
          </w:p>
        </w:tc>
        <w:tc>
          <w:tcPr>
            <w:tcW w:w="651" w:type="dxa"/>
          </w:tcPr>
          <w:p w:rsidR="00A66E39" w:rsidRPr="00EA3056" w:rsidRDefault="00A66E39" w:rsidP="002321D4">
            <w:pPr>
              <w:jc w:val="center"/>
              <w:rPr>
                <w:rFonts w:ascii="Calibri" w:hAnsi="Calibri" w:cs="Calibri"/>
                <w:color w:val="000000"/>
                <w:sz w:val="20"/>
                <w:szCs w:val="20"/>
              </w:rPr>
            </w:pPr>
          </w:p>
        </w:tc>
      </w:tr>
    </w:tbl>
    <w:p w:rsidR="00805468" w:rsidRPr="00EA3056" w:rsidRDefault="00805468" w:rsidP="00805468">
      <w:pPr>
        <w:spacing w:line="240" w:lineRule="auto"/>
        <w:jc w:val="center"/>
        <w:rPr>
          <w:rFonts w:ascii="Calibri" w:hAnsi="Calibri" w:cs="Calibri"/>
          <w:b/>
          <w:sz w:val="20"/>
          <w:szCs w:val="20"/>
          <w:u w:val="single"/>
        </w:rPr>
      </w:pPr>
    </w:p>
    <w:p w:rsidR="000124ED" w:rsidRPr="00EA3056" w:rsidRDefault="00F2209E" w:rsidP="00807D40">
      <w:pPr>
        <w:spacing w:line="240" w:lineRule="auto"/>
        <w:rPr>
          <w:rFonts w:ascii="Calibri" w:hAnsi="Calibri" w:cs="Calibri"/>
          <w:b/>
          <w:sz w:val="20"/>
          <w:szCs w:val="20"/>
          <w:u w:val="single"/>
        </w:rPr>
      </w:pPr>
      <w:r w:rsidRPr="00EA3056">
        <w:rPr>
          <w:rFonts w:ascii="Calibri" w:hAnsi="Calibri" w:cs="Calibri"/>
          <w:b/>
          <w:sz w:val="20"/>
          <w:szCs w:val="20"/>
          <w:u w:val="single"/>
        </w:rPr>
        <w:t>Informacje dodatkowe:</w:t>
      </w:r>
    </w:p>
    <w:p w:rsidR="00807D40" w:rsidRPr="0036090B" w:rsidRDefault="00807D40" w:rsidP="0036090B">
      <w:pPr>
        <w:pStyle w:val="NormalnyWeb"/>
        <w:spacing w:before="0" w:beforeAutospacing="0" w:after="0" w:afterAutospacing="0" w:line="360" w:lineRule="auto"/>
        <w:jc w:val="both"/>
        <w:rPr>
          <w:rFonts w:ascii="Calibri" w:hAnsi="Calibri" w:cs="Calibri"/>
          <w:sz w:val="18"/>
          <w:szCs w:val="18"/>
        </w:rPr>
      </w:pPr>
      <w:r w:rsidRPr="0036090B">
        <w:rPr>
          <w:rFonts w:ascii="Calibri" w:hAnsi="Calibri" w:cs="Calibri"/>
          <w:sz w:val="18"/>
          <w:szCs w:val="18"/>
        </w:rPr>
        <w:t>Zamawiający dopuszcza oferowanie materiałów lub rozwiązań równoważnych, pod warunkiem, że zagwarantują one wykonanie zamówienia w zgodzie z treścią SIWZ oraz zapewnią uzyskanie parametrów technicznych i użytkowych nie gorszych od założonych w wyżej wymienionych dokumentach</w:t>
      </w:r>
      <w:r w:rsidRPr="0036090B">
        <w:rPr>
          <w:rStyle w:val="Uwydatnienie"/>
          <w:rFonts w:ascii="Calibri" w:hAnsi="Calibri" w:cs="Calibri"/>
          <w:sz w:val="18"/>
          <w:szCs w:val="18"/>
        </w:rPr>
        <w:t>.</w:t>
      </w:r>
      <w:r w:rsidRPr="0036090B">
        <w:rPr>
          <w:rFonts w:ascii="Calibri" w:hAnsi="Calibri" w:cs="Calibri"/>
          <w:sz w:val="18"/>
          <w:szCs w:val="18"/>
        </w:rPr>
        <w:t> Wykonawca, który powołuje się na rozwiązania równoważne opisywane przez Zamawiającego, jest obowiązany wykazać, że oferowane przez niego dostawy spełniają wymagania określone przez Zamawiającego. W takiej sytuacji, na Wykonawcy ciąży obowiązek każdorazowego przedłożenia Zamawiającemu stosownych dokumentów, stwierdzających, że proponowane materiały, dostawy i technologia zamienne spełniają (nie są gorsze) warunki/parametry techniczne i użytkowe zawarte w dokumentacji postępowania. Obowiązek udowodnienia równoważności powiązań technicznych i użytkowych leży wyłącznie po stronie Wykonawcy. We wszystkich przypadkach wymagania techniczne mają pierwszeństwo przed standardami producenta.</w:t>
      </w:r>
    </w:p>
    <w:sectPr w:rsidR="00807D40" w:rsidRPr="0036090B" w:rsidSect="00080F49">
      <w:headerReference w:type="default" r:id="rId10"/>
      <w:pgSz w:w="11906" w:h="16838"/>
      <w:pgMar w:top="184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D8C" w:rsidRDefault="00147D8C" w:rsidP="008C5199">
      <w:pPr>
        <w:spacing w:after="0" w:line="240" w:lineRule="auto"/>
      </w:pPr>
      <w:r>
        <w:separator/>
      </w:r>
    </w:p>
  </w:endnote>
  <w:endnote w:type="continuationSeparator" w:id="1">
    <w:p w:rsidR="00147D8C" w:rsidRDefault="00147D8C" w:rsidP="008C5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TProstoSans-Regular">
    <w:panose1 w:val="00000000000000000000"/>
    <w:charset w:val="EE"/>
    <w:family w:val="auto"/>
    <w:notTrueType/>
    <w:pitch w:val="default"/>
    <w:sig w:usb0="00000005" w:usb1="00000000" w:usb2="00000000" w:usb3="00000000" w:csb0="00000002" w:csb1="00000000"/>
  </w:font>
  <w:font w:name="TTProstoSans-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D8C" w:rsidRDefault="00147D8C" w:rsidP="008C5199">
      <w:pPr>
        <w:spacing w:after="0" w:line="240" w:lineRule="auto"/>
      </w:pPr>
      <w:r>
        <w:separator/>
      </w:r>
    </w:p>
  </w:footnote>
  <w:footnote w:type="continuationSeparator" w:id="1">
    <w:p w:rsidR="00147D8C" w:rsidRDefault="00147D8C" w:rsidP="008C5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AE" w:rsidRDefault="00DE57B9">
    <w:pPr>
      <w:pStyle w:val="Nagwek"/>
    </w:pPr>
    <w:r>
      <w:rPr>
        <w:noProof/>
        <w:lang w:eastAsia="pl-PL"/>
      </w:rPr>
      <w:pict>
        <v:group id="_x0000_s4103" style="position:absolute;margin-left:-17.15pt;margin-top:-7.65pt;width:495.75pt;height:49.65pt;z-index:251658240" coordorigin="1254,345" coordsize="9915,993">
          <v:group id="_x0000_s4104" style="position:absolute;left:1254;top:345;width:9915;height:993" coordorigin="1254,345" coordsize="9915,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4105" type="#_x0000_t75" alt="02_Logo_wersja_pozioma(CMYK)" style="position:absolute;left:6712;top:480;width:1415;height:7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">
              <v:imagedata r:id="rId1" o:title="02_Logo_wersja_pozioma(CMYK)"/>
              <v:path arrowok="t"/>
            </v:shape>
            <v:group id="_x0000_s4106" style="position:absolute;left:1254;top:345;width:9915;height:993" coordorigin="1254,345" coordsize="9915,993">
              <v:shape id="Obraz 12" o:spid="_x0000_s4107" type="#_x0000_t75" alt="FE_PR_POZIOM-Kolor-01" style="position:absolute;left:1254;top:345;width:1633;height: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">
                <v:imagedata r:id="rId2" o:title="FE_PR_POZIOM-Kolor-01" cropleft="5312f"/>
                <v:path arrowok="t"/>
              </v:shape>
              <v:shape id="Obraz 23" o:spid="_x0000_s4108" type="#_x0000_t75" alt="UE_EFS_POZIOM-Kolor" style="position:absolute;left:8240;top:431;width:2929;height: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">
                <v:imagedata r:id="rId3" o:title="UE_EFS_POZIOM-Kolor" cropright="3397f"/>
                <v:path arrowok="t"/>
              </v:shape>
            </v:group>
          </v:group>
          <v:shape id="_x0000_s4109" type="#_x0000_t75" style="position:absolute;left:3676;top:431;width:2639;height:880">
            <v:imagedata r:id="rId4" o:title="znak_barw_rp_poziom_szara_ramka_rgb"/>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7529"/>
    <w:multiLevelType w:val="hybridMultilevel"/>
    <w:tmpl w:val="5BDC71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E9765A4"/>
    <w:multiLevelType w:val="hybridMultilevel"/>
    <w:tmpl w:val="16227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FC31B8"/>
    <w:multiLevelType w:val="hybridMultilevel"/>
    <w:tmpl w:val="4A4CC886"/>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071CAC"/>
    <w:multiLevelType w:val="hybridMultilevel"/>
    <w:tmpl w:val="EDFC8FA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E9A42B9"/>
    <w:multiLevelType w:val="multilevel"/>
    <w:tmpl w:val="94620E2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923668"/>
    <w:multiLevelType w:val="hybridMultilevel"/>
    <w:tmpl w:val="766ECAC2"/>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CA4527"/>
    <w:multiLevelType w:val="hybridMultilevel"/>
    <w:tmpl w:val="8F345E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0C949CE"/>
    <w:multiLevelType w:val="hybridMultilevel"/>
    <w:tmpl w:val="73E6C8A0"/>
    <w:lvl w:ilvl="0" w:tplc="04150001">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8">
    <w:nsid w:val="34C22610"/>
    <w:multiLevelType w:val="multilevel"/>
    <w:tmpl w:val="F91C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176D83"/>
    <w:multiLevelType w:val="hybridMultilevel"/>
    <w:tmpl w:val="98043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5531F3"/>
    <w:multiLevelType w:val="hybridMultilevel"/>
    <w:tmpl w:val="F028C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74457D"/>
    <w:multiLevelType w:val="hybridMultilevel"/>
    <w:tmpl w:val="21DEA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7F5DD0"/>
    <w:multiLevelType w:val="multilevel"/>
    <w:tmpl w:val="7B340C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D7306F9"/>
    <w:multiLevelType w:val="multilevel"/>
    <w:tmpl w:val="34D2A67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933619"/>
    <w:multiLevelType w:val="hybridMultilevel"/>
    <w:tmpl w:val="37DC7DD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54D23DC9"/>
    <w:multiLevelType w:val="hybridMultilevel"/>
    <w:tmpl w:val="F7FAE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6F0D6D"/>
    <w:multiLevelType w:val="hybridMultilevel"/>
    <w:tmpl w:val="C2A6FE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D764CE5"/>
    <w:multiLevelType w:val="hybridMultilevel"/>
    <w:tmpl w:val="91BA1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370602"/>
    <w:multiLevelType w:val="hybridMultilevel"/>
    <w:tmpl w:val="0C88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CF36B4"/>
    <w:multiLevelType w:val="hybridMultilevel"/>
    <w:tmpl w:val="B85AC9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2127898"/>
    <w:multiLevelType w:val="hybridMultilevel"/>
    <w:tmpl w:val="44B2DF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36F27D3"/>
    <w:multiLevelType w:val="hybridMultilevel"/>
    <w:tmpl w:val="1966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19"/>
  </w:num>
  <w:num w:numId="4">
    <w:abstractNumId w:val="6"/>
  </w:num>
  <w:num w:numId="5">
    <w:abstractNumId w:val="16"/>
  </w:num>
  <w:num w:numId="6">
    <w:abstractNumId w:val="0"/>
  </w:num>
  <w:num w:numId="7">
    <w:abstractNumId w:val="20"/>
  </w:num>
  <w:num w:numId="8">
    <w:abstractNumId w:val="11"/>
  </w:num>
  <w:num w:numId="9">
    <w:abstractNumId w:val="10"/>
  </w:num>
  <w:num w:numId="10">
    <w:abstractNumId w:val="14"/>
  </w:num>
  <w:num w:numId="11">
    <w:abstractNumId w:val="9"/>
  </w:num>
  <w:num w:numId="12">
    <w:abstractNumId w:val="3"/>
  </w:num>
  <w:num w:numId="13">
    <w:abstractNumId w:val="18"/>
  </w:num>
  <w:num w:numId="14">
    <w:abstractNumId w:val="21"/>
  </w:num>
  <w:num w:numId="15">
    <w:abstractNumId w:val="15"/>
  </w:num>
  <w:num w:numId="16">
    <w:abstractNumId w:val="17"/>
  </w:num>
  <w:num w:numId="17">
    <w:abstractNumId w:val="12"/>
  </w:num>
  <w:num w:numId="18">
    <w:abstractNumId w:val="13"/>
  </w:num>
  <w:num w:numId="19">
    <w:abstractNumId w:val="8"/>
  </w:num>
  <w:num w:numId="20">
    <w:abstractNumId w:val="4"/>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10"/>
    <o:shapelayout v:ext="edit">
      <o:idmap v:ext="edit" data="4"/>
    </o:shapelayout>
  </w:hdrShapeDefaults>
  <w:footnotePr>
    <w:footnote w:id="0"/>
    <w:footnote w:id="1"/>
  </w:footnotePr>
  <w:endnotePr>
    <w:endnote w:id="0"/>
    <w:endnote w:id="1"/>
  </w:endnotePr>
  <w:compat/>
  <w:rsids>
    <w:rsidRoot w:val="002B6838"/>
    <w:rsid w:val="00004F79"/>
    <w:rsid w:val="0000722E"/>
    <w:rsid w:val="000118E1"/>
    <w:rsid w:val="000124ED"/>
    <w:rsid w:val="000379D2"/>
    <w:rsid w:val="00041C0F"/>
    <w:rsid w:val="000636F6"/>
    <w:rsid w:val="00067AE4"/>
    <w:rsid w:val="0007292A"/>
    <w:rsid w:val="0007546C"/>
    <w:rsid w:val="00080F49"/>
    <w:rsid w:val="000816F2"/>
    <w:rsid w:val="000823F5"/>
    <w:rsid w:val="00085488"/>
    <w:rsid w:val="00090A00"/>
    <w:rsid w:val="00091663"/>
    <w:rsid w:val="00095D1A"/>
    <w:rsid w:val="000A5E12"/>
    <w:rsid w:val="000B40C7"/>
    <w:rsid w:val="000C1451"/>
    <w:rsid w:val="000D1687"/>
    <w:rsid w:val="000D7988"/>
    <w:rsid w:val="000F3EC8"/>
    <w:rsid w:val="00142110"/>
    <w:rsid w:val="00144EDF"/>
    <w:rsid w:val="00147D8C"/>
    <w:rsid w:val="00154EBF"/>
    <w:rsid w:val="00164D5C"/>
    <w:rsid w:val="00184748"/>
    <w:rsid w:val="00191825"/>
    <w:rsid w:val="001A088B"/>
    <w:rsid w:val="001A176C"/>
    <w:rsid w:val="001A5AF3"/>
    <w:rsid w:val="001B0395"/>
    <w:rsid w:val="001B1F14"/>
    <w:rsid w:val="001B69A1"/>
    <w:rsid w:val="001C42AE"/>
    <w:rsid w:val="001C73EF"/>
    <w:rsid w:val="001D0322"/>
    <w:rsid w:val="001D255B"/>
    <w:rsid w:val="001D5AEE"/>
    <w:rsid w:val="001E2FB3"/>
    <w:rsid w:val="001F2F4A"/>
    <w:rsid w:val="00200583"/>
    <w:rsid w:val="0020072C"/>
    <w:rsid w:val="00201D76"/>
    <w:rsid w:val="00202BD4"/>
    <w:rsid w:val="0022263F"/>
    <w:rsid w:val="00223CE9"/>
    <w:rsid w:val="0023118A"/>
    <w:rsid w:val="002321D4"/>
    <w:rsid w:val="00240491"/>
    <w:rsid w:val="00243448"/>
    <w:rsid w:val="00252622"/>
    <w:rsid w:val="00271913"/>
    <w:rsid w:val="002771B9"/>
    <w:rsid w:val="00286B3E"/>
    <w:rsid w:val="002924C1"/>
    <w:rsid w:val="002A6635"/>
    <w:rsid w:val="002A7CF6"/>
    <w:rsid w:val="002B4686"/>
    <w:rsid w:val="002B6838"/>
    <w:rsid w:val="002D439E"/>
    <w:rsid w:val="002E0CFD"/>
    <w:rsid w:val="002F46F4"/>
    <w:rsid w:val="002F7402"/>
    <w:rsid w:val="002F7BE8"/>
    <w:rsid w:val="00301967"/>
    <w:rsid w:val="003132EE"/>
    <w:rsid w:val="003148BE"/>
    <w:rsid w:val="0032245E"/>
    <w:rsid w:val="00325B2E"/>
    <w:rsid w:val="00325BD3"/>
    <w:rsid w:val="00327AE2"/>
    <w:rsid w:val="0036090B"/>
    <w:rsid w:val="00373437"/>
    <w:rsid w:val="00375159"/>
    <w:rsid w:val="0039027E"/>
    <w:rsid w:val="003966A0"/>
    <w:rsid w:val="003B0EF6"/>
    <w:rsid w:val="003E6340"/>
    <w:rsid w:val="003E674F"/>
    <w:rsid w:val="003F38C6"/>
    <w:rsid w:val="00416B31"/>
    <w:rsid w:val="004238EC"/>
    <w:rsid w:val="0043460E"/>
    <w:rsid w:val="00446306"/>
    <w:rsid w:val="00455EEE"/>
    <w:rsid w:val="00464FB6"/>
    <w:rsid w:val="004654EA"/>
    <w:rsid w:val="0047784D"/>
    <w:rsid w:val="00484030"/>
    <w:rsid w:val="004A4B2F"/>
    <w:rsid w:val="004C0179"/>
    <w:rsid w:val="004D6A96"/>
    <w:rsid w:val="00510E53"/>
    <w:rsid w:val="00511E8D"/>
    <w:rsid w:val="00515600"/>
    <w:rsid w:val="00516090"/>
    <w:rsid w:val="0052081A"/>
    <w:rsid w:val="00536C1D"/>
    <w:rsid w:val="00541FEE"/>
    <w:rsid w:val="005450A4"/>
    <w:rsid w:val="00557C47"/>
    <w:rsid w:val="005644E6"/>
    <w:rsid w:val="00577350"/>
    <w:rsid w:val="005945AE"/>
    <w:rsid w:val="005A7D13"/>
    <w:rsid w:val="005B4ADA"/>
    <w:rsid w:val="005B5753"/>
    <w:rsid w:val="005B7404"/>
    <w:rsid w:val="005C399A"/>
    <w:rsid w:val="005E076B"/>
    <w:rsid w:val="005E36FC"/>
    <w:rsid w:val="005F1BA3"/>
    <w:rsid w:val="005F2286"/>
    <w:rsid w:val="005F278D"/>
    <w:rsid w:val="005F4E6D"/>
    <w:rsid w:val="00602391"/>
    <w:rsid w:val="006113CE"/>
    <w:rsid w:val="006231F1"/>
    <w:rsid w:val="00634336"/>
    <w:rsid w:val="006420B7"/>
    <w:rsid w:val="00642AB7"/>
    <w:rsid w:val="00666C57"/>
    <w:rsid w:val="00667ED3"/>
    <w:rsid w:val="00684F99"/>
    <w:rsid w:val="00687267"/>
    <w:rsid w:val="0069069A"/>
    <w:rsid w:val="006B08A4"/>
    <w:rsid w:val="006B7C87"/>
    <w:rsid w:val="006D0982"/>
    <w:rsid w:val="006D1708"/>
    <w:rsid w:val="006F4173"/>
    <w:rsid w:val="006F6E9D"/>
    <w:rsid w:val="00705E63"/>
    <w:rsid w:val="00706FF8"/>
    <w:rsid w:val="007131F1"/>
    <w:rsid w:val="00727663"/>
    <w:rsid w:val="007314A6"/>
    <w:rsid w:val="00731F86"/>
    <w:rsid w:val="00736D14"/>
    <w:rsid w:val="00737EA5"/>
    <w:rsid w:val="00764398"/>
    <w:rsid w:val="00776988"/>
    <w:rsid w:val="0078109F"/>
    <w:rsid w:val="00785D50"/>
    <w:rsid w:val="007909BF"/>
    <w:rsid w:val="0079150C"/>
    <w:rsid w:val="007A28AB"/>
    <w:rsid w:val="007A7EAC"/>
    <w:rsid w:val="007D3B4A"/>
    <w:rsid w:val="007D4C14"/>
    <w:rsid w:val="007E4866"/>
    <w:rsid w:val="007F7E36"/>
    <w:rsid w:val="00800E75"/>
    <w:rsid w:val="008016DF"/>
    <w:rsid w:val="008043D6"/>
    <w:rsid w:val="00805468"/>
    <w:rsid w:val="00807D40"/>
    <w:rsid w:val="00816D93"/>
    <w:rsid w:val="00821EE6"/>
    <w:rsid w:val="00825251"/>
    <w:rsid w:val="00825EB5"/>
    <w:rsid w:val="00833A43"/>
    <w:rsid w:val="00837D4D"/>
    <w:rsid w:val="00844664"/>
    <w:rsid w:val="008454E6"/>
    <w:rsid w:val="00850D15"/>
    <w:rsid w:val="00856B75"/>
    <w:rsid w:val="008572D5"/>
    <w:rsid w:val="0085781A"/>
    <w:rsid w:val="0087589A"/>
    <w:rsid w:val="00880A80"/>
    <w:rsid w:val="00884A38"/>
    <w:rsid w:val="008A2921"/>
    <w:rsid w:val="008B571A"/>
    <w:rsid w:val="008C0471"/>
    <w:rsid w:val="008C14E1"/>
    <w:rsid w:val="008C20DD"/>
    <w:rsid w:val="008C5199"/>
    <w:rsid w:val="008D1ECE"/>
    <w:rsid w:val="008D7934"/>
    <w:rsid w:val="008E253D"/>
    <w:rsid w:val="008F25BC"/>
    <w:rsid w:val="008F6D32"/>
    <w:rsid w:val="009102CF"/>
    <w:rsid w:val="00931B41"/>
    <w:rsid w:val="00931C72"/>
    <w:rsid w:val="0093568B"/>
    <w:rsid w:val="00936598"/>
    <w:rsid w:val="00940938"/>
    <w:rsid w:val="00960129"/>
    <w:rsid w:val="00970FD2"/>
    <w:rsid w:val="009843D3"/>
    <w:rsid w:val="009C443C"/>
    <w:rsid w:val="009D2550"/>
    <w:rsid w:val="009D6214"/>
    <w:rsid w:val="009D6FEA"/>
    <w:rsid w:val="009E5A7F"/>
    <w:rsid w:val="009F1F38"/>
    <w:rsid w:val="009F2978"/>
    <w:rsid w:val="00A02404"/>
    <w:rsid w:val="00A03EE0"/>
    <w:rsid w:val="00A047C5"/>
    <w:rsid w:val="00A049B4"/>
    <w:rsid w:val="00A05495"/>
    <w:rsid w:val="00A12F7D"/>
    <w:rsid w:val="00A133A9"/>
    <w:rsid w:val="00A16788"/>
    <w:rsid w:val="00A250AB"/>
    <w:rsid w:val="00A43C9C"/>
    <w:rsid w:val="00A533D9"/>
    <w:rsid w:val="00A66E39"/>
    <w:rsid w:val="00A71F54"/>
    <w:rsid w:val="00A822EE"/>
    <w:rsid w:val="00A90ADB"/>
    <w:rsid w:val="00AA3587"/>
    <w:rsid w:val="00AA37DE"/>
    <w:rsid w:val="00AA745F"/>
    <w:rsid w:val="00AB0AE2"/>
    <w:rsid w:val="00AC0B5A"/>
    <w:rsid w:val="00AE0BD7"/>
    <w:rsid w:val="00AE3331"/>
    <w:rsid w:val="00AE3C3E"/>
    <w:rsid w:val="00AF0878"/>
    <w:rsid w:val="00B00D1C"/>
    <w:rsid w:val="00B0112D"/>
    <w:rsid w:val="00B10074"/>
    <w:rsid w:val="00B25BA1"/>
    <w:rsid w:val="00B3532E"/>
    <w:rsid w:val="00B46E96"/>
    <w:rsid w:val="00B54E81"/>
    <w:rsid w:val="00B67B2B"/>
    <w:rsid w:val="00B83770"/>
    <w:rsid w:val="00B84752"/>
    <w:rsid w:val="00B91E8E"/>
    <w:rsid w:val="00B94D9A"/>
    <w:rsid w:val="00BA0920"/>
    <w:rsid w:val="00BA3F5C"/>
    <w:rsid w:val="00BB1E67"/>
    <w:rsid w:val="00BE204E"/>
    <w:rsid w:val="00BE49F4"/>
    <w:rsid w:val="00BF1147"/>
    <w:rsid w:val="00BF123A"/>
    <w:rsid w:val="00BF1682"/>
    <w:rsid w:val="00C45DE5"/>
    <w:rsid w:val="00C5197C"/>
    <w:rsid w:val="00C56725"/>
    <w:rsid w:val="00C56A3D"/>
    <w:rsid w:val="00C62A55"/>
    <w:rsid w:val="00C63175"/>
    <w:rsid w:val="00C702B7"/>
    <w:rsid w:val="00C82673"/>
    <w:rsid w:val="00C92CB4"/>
    <w:rsid w:val="00CA288A"/>
    <w:rsid w:val="00CB3CB5"/>
    <w:rsid w:val="00CF2BC8"/>
    <w:rsid w:val="00D00214"/>
    <w:rsid w:val="00D014DB"/>
    <w:rsid w:val="00D10956"/>
    <w:rsid w:val="00D13197"/>
    <w:rsid w:val="00D21A7C"/>
    <w:rsid w:val="00D26037"/>
    <w:rsid w:val="00D40121"/>
    <w:rsid w:val="00D44CAA"/>
    <w:rsid w:val="00D44F65"/>
    <w:rsid w:val="00D57F5F"/>
    <w:rsid w:val="00D6179E"/>
    <w:rsid w:val="00D7036B"/>
    <w:rsid w:val="00D829A1"/>
    <w:rsid w:val="00D82DA0"/>
    <w:rsid w:val="00D860AB"/>
    <w:rsid w:val="00D912D7"/>
    <w:rsid w:val="00DA5BC7"/>
    <w:rsid w:val="00DB3B1F"/>
    <w:rsid w:val="00DC4A1A"/>
    <w:rsid w:val="00DE3474"/>
    <w:rsid w:val="00DE57B9"/>
    <w:rsid w:val="00DE7657"/>
    <w:rsid w:val="00DE7C5D"/>
    <w:rsid w:val="00DE7E81"/>
    <w:rsid w:val="00E12D07"/>
    <w:rsid w:val="00E15F18"/>
    <w:rsid w:val="00E317D2"/>
    <w:rsid w:val="00E321D9"/>
    <w:rsid w:val="00E41E8C"/>
    <w:rsid w:val="00E4481C"/>
    <w:rsid w:val="00E454F9"/>
    <w:rsid w:val="00E50DCC"/>
    <w:rsid w:val="00E57464"/>
    <w:rsid w:val="00E66B23"/>
    <w:rsid w:val="00E84072"/>
    <w:rsid w:val="00E94D4E"/>
    <w:rsid w:val="00EA2B2E"/>
    <w:rsid w:val="00EA3056"/>
    <w:rsid w:val="00EA6871"/>
    <w:rsid w:val="00EC1944"/>
    <w:rsid w:val="00EE475F"/>
    <w:rsid w:val="00EE7F09"/>
    <w:rsid w:val="00F00787"/>
    <w:rsid w:val="00F2209E"/>
    <w:rsid w:val="00F3068F"/>
    <w:rsid w:val="00F336B8"/>
    <w:rsid w:val="00F5451D"/>
    <w:rsid w:val="00F80D77"/>
    <w:rsid w:val="00F86A60"/>
    <w:rsid w:val="00F94C0E"/>
    <w:rsid w:val="00F9773B"/>
    <w:rsid w:val="00F97FC1"/>
    <w:rsid w:val="00FA0A70"/>
    <w:rsid w:val="00FA6D37"/>
    <w:rsid w:val="00FB680F"/>
    <w:rsid w:val="00FB7CF1"/>
    <w:rsid w:val="00FD726B"/>
    <w:rsid w:val="00FE1D80"/>
    <w:rsid w:val="00FF34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3F5C"/>
  </w:style>
  <w:style w:type="paragraph" w:styleId="Nagwek2">
    <w:name w:val="heading 2"/>
    <w:basedOn w:val="Normalny"/>
    <w:link w:val="Nagwek2Znak"/>
    <w:uiPriority w:val="9"/>
    <w:qFormat/>
    <w:rsid w:val="00D2603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F4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F4E6D"/>
    <w:pPr>
      <w:ind w:left="720"/>
      <w:contextualSpacing/>
    </w:pPr>
  </w:style>
  <w:style w:type="character" w:customStyle="1" w:styleId="font321">
    <w:name w:val="font321"/>
    <w:basedOn w:val="Domylnaczcionkaakapitu"/>
    <w:rsid w:val="00327AE2"/>
    <w:rPr>
      <w:rFonts w:ascii="Calibri" w:hAnsi="Calibri" w:hint="default"/>
      <w:b/>
      <w:bCs/>
      <w:i w:val="0"/>
      <w:iCs w:val="0"/>
      <w:strike w:val="0"/>
      <w:dstrike w:val="0"/>
      <w:color w:val="000000"/>
      <w:sz w:val="22"/>
      <w:szCs w:val="22"/>
      <w:u w:val="none"/>
      <w:effect w:val="none"/>
    </w:rPr>
  </w:style>
  <w:style w:type="character" w:customStyle="1" w:styleId="font311">
    <w:name w:val="font311"/>
    <w:basedOn w:val="Domylnaczcionkaakapitu"/>
    <w:rsid w:val="00327AE2"/>
    <w:rPr>
      <w:rFonts w:ascii="Calibri" w:hAnsi="Calibri" w:hint="default"/>
      <w:b w:val="0"/>
      <w:bCs w:val="0"/>
      <w:i w:val="0"/>
      <w:iCs w:val="0"/>
      <w:strike w:val="0"/>
      <w:dstrike w:val="0"/>
      <w:color w:val="000000"/>
      <w:sz w:val="20"/>
      <w:szCs w:val="20"/>
      <w:u w:val="none"/>
      <w:effect w:val="none"/>
    </w:rPr>
  </w:style>
  <w:style w:type="paragraph" w:styleId="Nagwek">
    <w:name w:val="header"/>
    <w:basedOn w:val="Normalny"/>
    <w:link w:val="NagwekZnak"/>
    <w:uiPriority w:val="99"/>
    <w:unhideWhenUsed/>
    <w:rsid w:val="008C51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199"/>
  </w:style>
  <w:style w:type="paragraph" w:styleId="Stopka">
    <w:name w:val="footer"/>
    <w:basedOn w:val="Normalny"/>
    <w:link w:val="StopkaZnak"/>
    <w:uiPriority w:val="99"/>
    <w:unhideWhenUsed/>
    <w:rsid w:val="008C51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199"/>
  </w:style>
  <w:style w:type="paragraph" w:customStyle="1" w:styleId="pkt">
    <w:name w:val="pkt"/>
    <w:basedOn w:val="Normalny"/>
    <w:link w:val="pktZnak"/>
    <w:rsid w:val="00FA0A70"/>
    <w:pPr>
      <w:autoSpaceDE w:val="0"/>
      <w:autoSpaceDN w:val="0"/>
      <w:spacing w:before="60" w:after="60" w:line="360" w:lineRule="auto"/>
      <w:ind w:left="851" w:hanging="295"/>
      <w:jc w:val="both"/>
    </w:pPr>
    <w:rPr>
      <w:rFonts w:ascii="Univers-PL" w:eastAsia="Univers-PL" w:hAnsi="Times New Roman" w:cs="Times New Roman"/>
      <w:sz w:val="19"/>
      <w:szCs w:val="19"/>
    </w:rPr>
  </w:style>
  <w:style w:type="character" w:customStyle="1" w:styleId="pktZnak">
    <w:name w:val="pkt Znak"/>
    <w:link w:val="pkt"/>
    <w:locked/>
    <w:rsid w:val="00FA0A70"/>
    <w:rPr>
      <w:rFonts w:ascii="Univers-PL" w:eastAsia="Univers-PL" w:hAnsi="Times New Roman" w:cs="Times New Roman"/>
      <w:sz w:val="19"/>
      <w:szCs w:val="19"/>
    </w:rPr>
  </w:style>
  <w:style w:type="paragraph" w:styleId="NormalnyWeb">
    <w:name w:val="Normal (Web)"/>
    <w:basedOn w:val="Normalny"/>
    <w:uiPriority w:val="99"/>
    <w:rsid w:val="00807D40"/>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Uwydatnienie">
    <w:name w:val="Emphasis"/>
    <w:uiPriority w:val="20"/>
    <w:qFormat/>
    <w:rsid w:val="00807D40"/>
    <w:rPr>
      <w:i/>
      <w:iCs/>
    </w:rPr>
  </w:style>
  <w:style w:type="paragraph" w:styleId="Tekstdymka">
    <w:name w:val="Balloon Text"/>
    <w:basedOn w:val="Normalny"/>
    <w:link w:val="TekstdymkaZnak"/>
    <w:uiPriority w:val="99"/>
    <w:semiHidden/>
    <w:unhideWhenUsed/>
    <w:rsid w:val="002404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0491"/>
    <w:rPr>
      <w:rFonts w:ascii="Segoe UI" w:hAnsi="Segoe UI" w:cs="Segoe UI"/>
      <w:sz w:val="18"/>
      <w:szCs w:val="18"/>
    </w:rPr>
  </w:style>
  <w:style w:type="character" w:customStyle="1" w:styleId="gwpd47ec5ffproduct-specshighlights-desc">
    <w:name w:val="gwpd47ec5ff_product-specs__highlights-desc"/>
    <w:basedOn w:val="Domylnaczcionkaakapitu"/>
    <w:rsid w:val="00D26037"/>
  </w:style>
  <w:style w:type="character" w:customStyle="1" w:styleId="Nagwek2Znak">
    <w:name w:val="Nagłówek 2 Znak"/>
    <w:basedOn w:val="Domylnaczcionkaakapitu"/>
    <w:link w:val="Nagwek2"/>
    <w:uiPriority w:val="9"/>
    <w:rsid w:val="00D26037"/>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E94D4E"/>
    <w:rPr>
      <w:color w:val="0563C1" w:themeColor="hyperlink"/>
      <w:u w:val="single"/>
    </w:rPr>
  </w:style>
  <w:style w:type="character" w:styleId="UyteHipercze">
    <w:name w:val="FollowedHyperlink"/>
    <w:basedOn w:val="Domylnaczcionkaakapitu"/>
    <w:uiPriority w:val="99"/>
    <w:semiHidden/>
    <w:unhideWhenUsed/>
    <w:rsid w:val="00E94D4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2653239">
      <w:bodyDiv w:val="1"/>
      <w:marLeft w:val="0"/>
      <w:marRight w:val="0"/>
      <w:marTop w:val="0"/>
      <w:marBottom w:val="0"/>
      <w:divBdr>
        <w:top w:val="none" w:sz="0" w:space="0" w:color="auto"/>
        <w:left w:val="none" w:sz="0" w:space="0" w:color="auto"/>
        <w:bottom w:val="none" w:sz="0" w:space="0" w:color="auto"/>
        <w:right w:val="none" w:sz="0" w:space="0" w:color="auto"/>
      </w:divBdr>
    </w:div>
    <w:div w:id="68814309">
      <w:bodyDiv w:val="1"/>
      <w:marLeft w:val="0"/>
      <w:marRight w:val="0"/>
      <w:marTop w:val="0"/>
      <w:marBottom w:val="0"/>
      <w:divBdr>
        <w:top w:val="none" w:sz="0" w:space="0" w:color="auto"/>
        <w:left w:val="none" w:sz="0" w:space="0" w:color="auto"/>
        <w:bottom w:val="none" w:sz="0" w:space="0" w:color="auto"/>
        <w:right w:val="none" w:sz="0" w:space="0" w:color="auto"/>
      </w:divBdr>
    </w:div>
    <w:div w:id="95559559">
      <w:bodyDiv w:val="1"/>
      <w:marLeft w:val="0"/>
      <w:marRight w:val="0"/>
      <w:marTop w:val="0"/>
      <w:marBottom w:val="0"/>
      <w:divBdr>
        <w:top w:val="none" w:sz="0" w:space="0" w:color="auto"/>
        <w:left w:val="none" w:sz="0" w:space="0" w:color="auto"/>
        <w:bottom w:val="none" w:sz="0" w:space="0" w:color="auto"/>
        <w:right w:val="none" w:sz="0" w:space="0" w:color="auto"/>
      </w:divBdr>
    </w:div>
    <w:div w:id="206572360">
      <w:bodyDiv w:val="1"/>
      <w:marLeft w:val="0"/>
      <w:marRight w:val="0"/>
      <w:marTop w:val="0"/>
      <w:marBottom w:val="0"/>
      <w:divBdr>
        <w:top w:val="none" w:sz="0" w:space="0" w:color="auto"/>
        <w:left w:val="none" w:sz="0" w:space="0" w:color="auto"/>
        <w:bottom w:val="none" w:sz="0" w:space="0" w:color="auto"/>
        <w:right w:val="none" w:sz="0" w:space="0" w:color="auto"/>
      </w:divBdr>
    </w:div>
    <w:div w:id="291836665">
      <w:bodyDiv w:val="1"/>
      <w:marLeft w:val="0"/>
      <w:marRight w:val="0"/>
      <w:marTop w:val="0"/>
      <w:marBottom w:val="0"/>
      <w:divBdr>
        <w:top w:val="none" w:sz="0" w:space="0" w:color="auto"/>
        <w:left w:val="none" w:sz="0" w:space="0" w:color="auto"/>
        <w:bottom w:val="none" w:sz="0" w:space="0" w:color="auto"/>
        <w:right w:val="none" w:sz="0" w:space="0" w:color="auto"/>
      </w:divBdr>
    </w:div>
    <w:div w:id="637761154">
      <w:bodyDiv w:val="1"/>
      <w:marLeft w:val="0"/>
      <w:marRight w:val="0"/>
      <w:marTop w:val="0"/>
      <w:marBottom w:val="0"/>
      <w:divBdr>
        <w:top w:val="none" w:sz="0" w:space="0" w:color="auto"/>
        <w:left w:val="none" w:sz="0" w:space="0" w:color="auto"/>
        <w:bottom w:val="none" w:sz="0" w:space="0" w:color="auto"/>
        <w:right w:val="none" w:sz="0" w:space="0" w:color="auto"/>
      </w:divBdr>
    </w:div>
    <w:div w:id="641663666">
      <w:bodyDiv w:val="1"/>
      <w:marLeft w:val="0"/>
      <w:marRight w:val="0"/>
      <w:marTop w:val="0"/>
      <w:marBottom w:val="0"/>
      <w:divBdr>
        <w:top w:val="none" w:sz="0" w:space="0" w:color="auto"/>
        <w:left w:val="none" w:sz="0" w:space="0" w:color="auto"/>
        <w:bottom w:val="none" w:sz="0" w:space="0" w:color="auto"/>
        <w:right w:val="none" w:sz="0" w:space="0" w:color="auto"/>
      </w:divBdr>
    </w:div>
    <w:div w:id="653683401">
      <w:bodyDiv w:val="1"/>
      <w:marLeft w:val="0"/>
      <w:marRight w:val="0"/>
      <w:marTop w:val="0"/>
      <w:marBottom w:val="0"/>
      <w:divBdr>
        <w:top w:val="none" w:sz="0" w:space="0" w:color="auto"/>
        <w:left w:val="none" w:sz="0" w:space="0" w:color="auto"/>
        <w:bottom w:val="none" w:sz="0" w:space="0" w:color="auto"/>
        <w:right w:val="none" w:sz="0" w:space="0" w:color="auto"/>
      </w:divBdr>
    </w:div>
    <w:div w:id="661084422">
      <w:bodyDiv w:val="1"/>
      <w:marLeft w:val="0"/>
      <w:marRight w:val="0"/>
      <w:marTop w:val="0"/>
      <w:marBottom w:val="0"/>
      <w:divBdr>
        <w:top w:val="none" w:sz="0" w:space="0" w:color="auto"/>
        <w:left w:val="none" w:sz="0" w:space="0" w:color="auto"/>
        <w:bottom w:val="none" w:sz="0" w:space="0" w:color="auto"/>
        <w:right w:val="none" w:sz="0" w:space="0" w:color="auto"/>
      </w:divBdr>
    </w:div>
    <w:div w:id="737436455">
      <w:bodyDiv w:val="1"/>
      <w:marLeft w:val="0"/>
      <w:marRight w:val="0"/>
      <w:marTop w:val="0"/>
      <w:marBottom w:val="0"/>
      <w:divBdr>
        <w:top w:val="none" w:sz="0" w:space="0" w:color="auto"/>
        <w:left w:val="none" w:sz="0" w:space="0" w:color="auto"/>
        <w:bottom w:val="none" w:sz="0" w:space="0" w:color="auto"/>
        <w:right w:val="none" w:sz="0" w:space="0" w:color="auto"/>
      </w:divBdr>
    </w:div>
    <w:div w:id="763108523">
      <w:bodyDiv w:val="1"/>
      <w:marLeft w:val="0"/>
      <w:marRight w:val="0"/>
      <w:marTop w:val="0"/>
      <w:marBottom w:val="0"/>
      <w:divBdr>
        <w:top w:val="none" w:sz="0" w:space="0" w:color="auto"/>
        <w:left w:val="none" w:sz="0" w:space="0" w:color="auto"/>
        <w:bottom w:val="none" w:sz="0" w:space="0" w:color="auto"/>
        <w:right w:val="none" w:sz="0" w:space="0" w:color="auto"/>
      </w:divBdr>
    </w:div>
    <w:div w:id="811336109">
      <w:bodyDiv w:val="1"/>
      <w:marLeft w:val="0"/>
      <w:marRight w:val="0"/>
      <w:marTop w:val="0"/>
      <w:marBottom w:val="0"/>
      <w:divBdr>
        <w:top w:val="none" w:sz="0" w:space="0" w:color="auto"/>
        <w:left w:val="none" w:sz="0" w:space="0" w:color="auto"/>
        <w:bottom w:val="none" w:sz="0" w:space="0" w:color="auto"/>
        <w:right w:val="none" w:sz="0" w:space="0" w:color="auto"/>
      </w:divBdr>
    </w:div>
    <w:div w:id="860896398">
      <w:bodyDiv w:val="1"/>
      <w:marLeft w:val="0"/>
      <w:marRight w:val="0"/>
      <w:marTop w:val="0"/>
      <w:marBottom w:val="0"/>
      <w:divBdr>
        <w:top w:val="none" w:sz="0" w:space="0" w:color="auto"/>
        <w:left w:val="none" w:sz="0" w:space="0" w:color="auto"/>
        <w:bottom w:val="none" w:sz="0" w:space="0" w:color="auto"/>
        <w:right w:val="none" w:sz="0" w:space="0" w:color="auto"/>
      </w:divBdr>
    </w:div>
    <w:div w:id="908341544">
      <w:bodyDiv w:val="1"/>
      <w:marLeft w:val="0"/>
      <w:marRight w:val="0"/>
      <w:marTop w:val="0"/>
      <w:marBottom w:val="0"/>
      <w:divBdr>
        <w:top w:val="none" w:sz="0" w:space="0" w:color="auto"/>
        <w:left w:val="none" w:sz="0" w:space="0" w:color="auto"/>
        <w:bottom w:val="none" w:sz="0" w:space="0" w:color="auto"/>
        <w:right w:val="none" w:sz="0" w:space="0" w:color="auto"/>
      </w:divBdr>
    </w:div>
    <w:div w:id="1046220057">
      <w:bodyDiv w:val="1"/>
      <w:marLeft w:val="0"/>
      <w:marRight w:val="0"/>
      <w:marTop w:val="0"/>
      <w:marBottom w:val="0"/>
      <w:divBdr>
        <w:top w:val="none" w:sz="0" w:space="0" w:color="auto"/>
        <w:left w:val="none" w:sz="0" w:space="0" w:color="auto"/>
        <w:bottom w:val="none" w:sz="0" w:space="0" w:color="auto"/>
        <w:right w:val="none" w:sz="0" w:space="0" w:color="auto"/>
      </w:divBdr>
    </w:div>
    <w:div w:id="1120147242">
      <w:bodyDiv w:val="1"/>
      <w:marLeft w:val="0"/>
      <w:marRight w:val="0"/>
      <w:marTop w:val="0"/>
      <w:marBottom w:val="0"/>
      <w:divBdr>
        <w:top w:val="none" w:sz="0" w:space="0" w:color="auto"/>
        <w:left w:val="none" w:sz="0" w:space="0" w:color="auto"/>
        <w:bottom w:val="none" w:sz="0" w:space="0" w:color="auto"/>
        <w:right w:val="none" w:sz="0" w:space="0" w:color="auto"/>
      </w:divBdr>
    </w:div>
    <w:div w:id="1177040283">
      <w:bodyDiv w:val="1"/>
      <w:marLeft w:val="0"/>
      <w:marRight w:val="0"/>
      <w:marTop w:val="0"/>
      <w:marBottom w:val="0"/>
      <w:divBdr>
        <w:top w:val="none" w:sz="0" w:space="0" w:color="auto"/>
        <w:left w:val="none" w:sz="0" w:space="0" w:color="auto"/>
        <w:bottom w:val="none" w:sz="0" w:space="0" w:color="auto"/>
        <w:right w:val="none" w:sz="0" w:space="0" w:color="auto"/>
      </w:divBdr>
    </w:div>
    <w:div w:id="1301576721">
      <w:bodyDiv w:val="1"/>
      <w:marLeft w:val="0"/>
      <w:marRight w:val="0"/>
      <w:marTop w:val="0"/>
      <w:marBottom w:val="0"/>
      <w:divBdr>
        <w:top w:val="none" w:sz="0" w:space="0" w:color="auto"/>
        <w:left w:val="none" w:sz="0" w:space="0" w:color="auto"/>
        <w:bottom w:val="none" w:sz="0" w:space="0" w:color="auto"/>
        <w:right w:val="none" w:sz="0" w:space="0" w:color="auto"/>
      </w:divBdr>
    </w:div>
    <w:div w:id="1366296742">
      <w:bodyDiv w:val="1"/>
      <w:marLeft w:val="0"/>
      <w:marRight w:val="0"/>
      <w:marTop w:val="0"/>
      <w:marBottom w:val="0"/>
      <w:divBdr>
        <w:top w:val="none" w:sz="0" w:space="0" w:color="auto"/>
        <w:left w:val="none" w:sz="0" w:space="0" w:color="auto"/>
        <w:bottom w:val="none" w:sz="0" w:space="0" w:color="auto"/>
        <w:right w:val="none" w:sz="0" w:space="0" w:color="auto"/>
      </w:divBdr>
    </w:div>
    <w:div w:id="1598126804">
      <w:bodyDiv w:val="1"/>
      <w:marLeft w:val="0"/>
      <w:marRight w:val="0"/>
      <w:marTop w:val="0"/>
      <w:marBottom w:val="0"/>
      <w:divBdr>
        <w:top w:val="none" w:sz="0" w:space="0" w:color="auto"/>
        <w:left w:val="none" w:sz="0" w:space="0" w:color="auto"/>
        <w:bottom w:val="none" w:sz="0" w:space="0" w:color="auto"/>
        <w:right w:val="none" w:sz="0" w:space="0" w:color="auto"/>
      </w:divBdr>
    </w:div>
    <w:div w:id="1631284850">
      <w:bodyDiv w:val="1"/>
      <w:marLeft w:val="0"/>
      <w:marRight w:val="0"/>
      <w:marTop w:val="0"/>
      <w:marBottom w:val="0"/>
      <w:divBdr>
        <w:top w:val="none" w:sz="0" w:space="0" w:color="auto"/>
        <w:left w:val="none" w:sz="0" w:space="0" w:color="auto"/>
        <w:bottom w:val="none" w:sz="0" w:space="0" w:color="auto"/>
        <w:right w:val="none" w:sz="0" w:space="0" w:color="auto"/>
      </w:divBdr>
    </w:div>
    <w:div w:id="1658606554">
      <w:bodyDiv w:val="1"/>
      <w:marLeft w:val="0"/>
      <w:marRight w:val="0"/>
      <w:marTop w:val="0"/>
      <w:marBottom w:val="0"/>
      <w:divBdr>
        <w:top w:val="none" w:sz="0" w:space="0" w:color="auto"/>
        <w:left w:val="none" w:sz="0" w:space="0" w:color="auto"/>
        <w:bottom w:val="none" w:sz="0" w:space="0" w:color="auto"/>
        <w:right w:val="none" w:sz="0" w:space="0" w:color="auto"/>
      </w:divBdr>
    </w:div>
    <w:div w:id="1673869579">
      <w:bodyDiv w:val="1"/>
      <w:marLeft w:val="0"/>
      <w:marRight w:val="0"/>
      <w:marTop w:val="0"/>
      <w:marBottom w:val="0"/>
      <w:divBdr>
        <w:top w:val="none" w:sz="0" w:space="0" w:color="auto"/>
        <w:left w:val="none" w:sz="0" w:space="0" w:color="auto"/>
        <w:bottom w:val="none" w:sz="0" w:space="0" w:color="auto"/>
        <w:right w:val="none" w:sz="0" w:space="0" w:color="auto"/>
      </w:divBdr>
    </w:div>
    <w:div w:id="1890797255">
      <w:bodyDiv w:val="1"/>
      <w:marLeft w:val="0"/>
      <w:marRight w:val="0"/>
      <w:marTop w:val="0"/>
      <w:marBottom w:val="0"/>
      <w:divBdr>
        <w:top w:val="none" w:sz="0" w:space="0" w:color="auto"/>
        <w:left w:val="none" w:sz="0" w:space="0" w:color="auto"/>
        <w:bottom w:val="none" w:sz="0" w:space="0" w:color="auto"/>
        <w:right w:val="none" w:sz="0" w:space="0" w:color="auto"/>
      </w:divBdr>
    </w:div>
    <w:div w:id="19253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pubenchmark.net/mid_range_cpu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pubenchmark.net/mid_range_cpu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2387</Words>
  <Characters>14322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ZSM</dc:creator>
  <cp:lastModifiedBy>Rafał K</cp:lastModifiedBy>
  <cp:revision>6</cp:revision>
  <cp:lastPrinted>2018-10-18T09:56:00Z</cp:lastPrinted>
  <dcterms:created xsi:type="dcterms:W3CDTF">2018-10-17T07:50:00Z</dcterms:created>
  <dcterms:modified xsi:type="dcterms:W3CDTF">2018-10-18T15:18:00Z</dcterms:modified>
</cp:coreProperties>
</file>