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AF" w:rsidRPr="000B0C73" w:rsidRDefault="00CF633A" w:rsidP="00A73914">
      <w:pPr>
        <w:spacing w:after="0" w:line="24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Darłowo</w:t>
      </w:r>
      <w:r w:rsidR="00A84ECB" w:rsidRPr="000B0C73">
        <w:rPr>
          <w:rFonts w:ascii="Times New Roman" w:hAnsi="Times New Roman"/>
          <w:sz w:val="24"/>
          <w:szCs w:val="24"/>
        </w:rPr>
        <w:t>,</w:t>
      </w:r>
      <w:r w:rsidR="00C1333A" w:rsidRPr="000B0C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dnia </w:t>
      </w:r>
      <w:r w:rsidR="00CF1AA2">
        <w:rPr>
          <w:rFonts w:ascii="Times New Roman" w:hAnsi="Times New Roman"/>
          <w:sz w:val="24"/>
          <w:szCs w:val="24"/>
        </w:rPr>
        <w:t>2</w:t>
      </w:r>
      <w:r w:rsidR="0025397C">
        <w:rPr>
          <w:rFonts w:ascii="Times New Roman" w:hAnsi="Times New Roman"/>
          <w:sz w:val="24"/>
          <w:szCs w:val="24"/>
        </w:rPr>
        <w:t>7</w:t>
      </w:r>
      <w:r w:rsidR="00DA6B7C" w:rsidRPr="000B0C73">
        <w:rPr>
          <w:rFonts w:ascii="Times New Roman" w:hAnsi="Times New Roman"/>
          <w:sz w:val="24"/>
          <w:szCs w:val="24"/>
        </w:rPr>
        <w:t>.</w:t>
      </w:r>
      <w:r w:rsidR="008C6968">
        <w:rPr>
          <w:rFonts w:ascii="Times New Roman" w:hAnsi="Times New Roman"/>
          <w:sz w:val="24"/>
          <w:szCs w:val="24"/>
        </w:rPr>
        <w:t>02</w:t>
      </w:r>
      <w:r w:rsidR="00DA6B7C" w:rsidRPr="000B0C73">
        <w:rPr>
          <w:rFonts w:ascii="Times New Roman" w:hAnsi="Times New Roman"/>
          <w:sz w:val="24"/>
          <w:szCs w:val="24"/>
        </w:rPr>
        <w:t>.</w:t>
      </w:r>
      <w:r w:rsidR="00ED2A40" w:rsidRPr="000B0C73">
        <w:rPr>
          <w:rFonts w:ascii="Times New Roman" w:hAnsi="Times New Roman"/>
          <w:sz w:val="24"/>
          <w:szCs w:val="24"/>
        </w:rPr>
        <w:t>201</w:t>
      </w:r>
      <w:r w:rsidR="002E69EC">
        <w:rPr>
          <w:rFonts w:ascii="Times New Roman" w:hAnsi="Times New Roman"/>
          <w:sz w:val="24"/>
          <w:szCs w:val="24"/>
        </w:rPr>
        <w:t>9</w:t>
      </w:r>
      <w:r w:rsidR="008C6968">
        <w:rPr>
          <w:rFonts w:ascii="Times New Roman" w:hAnsi="Times New Roman"/>
          <w:sz w:val="24"/>
          <w:szCs w:val="24"/>
        </w:rPr>
        <w:t xml:space="preserve"> </w:t>
      </w:r>
      <w:r w:rsidR="00A84ECB" w:rsidRPr="000B0C73">
        <w:rPr>
          <w:rFonts w:ascii="Times New Roman" w:hAnsi="Times New Roman"/>
          <w:sz w:val="24"/>
          <w:szCs w:val="24"/>
        </w:rPr>
        <w:t>r.</w:t>
      </w:r>
    </w:p>
    <w:p w:rsidR="00AB6412" w:rsidRPr="000B0C73" w:rsidRDefault="00CF1AA2" w:rsidP="00A73914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CF1AA2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 xml:space="preserve">Nr </w:t>
      </w:r>
      <w:r w:rsidRPr="00CF1AA2">
        <w:rPr>
          <w:rFonts w:ascii="Times New Roman" w:hAnsi="Times New Roman"/>
          <w:b/>
          <w:bCs/>
          <w:kern w:val="32"/>
          <w:sz w:val="24"/>
          <w:szCs w:val="24"/>
        </w:rPr>
        <w:t>sprawy:</w:t>
      </w:r>
      <w:r w:rsidRPr="00CF1AA2">
        <w:rPr>
          <w:rFonts w:ascii="Times New Roman" w:hAnsi="Times New Roman"/>
          <w:b/>
          <w:bCs/>
          <w:kern w:val="32"/>
          <w:sz w:val="24"/>
          <w:szCs w:val="24"/>
          <w:lang w:bidi="en-US"/>
        </w:rPr>
        <w:t xml:space="preserve"> 1/ZSM/2019</w:t>
      </w:r>
    </w:p>
    <w:p w:rsidR="00CF633A" w:rsidRDefault="00CF633A" w:rsidP="00A73914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CF633A" w:rsidRPr="000B0C73" w:rsidRDefault="00CF633A" w:rsidP="00A73914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680759" w:rsidRPr="000B0C73" w:rsidRDefault="00680759" w:rsidP="00A73914">
      <w:pPr>
        <w:spacing w:after="0" w:line="240" w:lineRule="auto"/>
        <w:ind w:firstLine="552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0B0C73">
        <w:rPr>
          <w:rFonts w:ascii="Times New Roman" w:hAnsi="Times New Roman"/>
          <w:b/>
          <w:bCs/>
          <w:kern w:val="32"/>
          <w:sz w:val="24"/>
          <w:szCs w:val="24"/>
        </w:rPr>
        <w:t>Wykonawcy</w:t>
      </w:r>
    </w:p>
    <w:p w:rsidR="00680759" w:rsidRPr="000B0C73" w:rsidRDefault="00680759" w:rsidP="00A73914">
      <w:pPr>
        <w:spacing w:after="0" w:line="240" w:lineRule="auto"/>
        <w:ind w:firstLine="5529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  <w:r w:rsidRPr="000B0C73">
        <w:rPr>
          <w:rFonts w:ascii="Times New Roman" w:hAnsi="Times New Roman"/>
          <w:b/>
          <w:bCs/>
          <w:kern w:val="32"/>
          <w:sz w:val="24"/>
          <w:szCs w:val="24"/>
        </w:rPr>
        <w:t xml:space="preserve">uczestniczący w postępowaniu </w:t>
      </w:r>
    </w:p>
    <w:p w:rsidR="00A84ECB" w:rsidRDefault="00A84ECB" w:rsidP="00A73914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F317D" w:rsidRDefault="002E69EC" w:rsidP="002F317D">
      <w:pPr>
        <w:spacing w:after="0" w:line="240" w:lineRule="auto"/>
        <w:jc w:val="center"/>
        <w:rPr>
          <w:rFonts w:ascii="Times New Roman" w:hAnsi="Times New Roman"/>
          <w:b/>
          <w:bCs/>
          <w:kern w:val="32"/>
          <w:sz w:val="24"/>
          <w:szCs w:val="24"/>
        </w:rPr>
      </w:pPr>
      <w:r>
        <w:rPr>
          <w:rFonts w:ascii="Times New Roman" w:hAnsi="Times New Roman"/>
          <w:b/>
          <w:bCs/>
          <w:kern w:val="32"/>
          <w:sz w:val="36"/>
          <w:szCs w:val="36"/>
        </w:rPr>
        <w:t>Wyjaśnienia</w:t>
      </w:r>
      <w:r w:rsidR="002F317D">
        <w:rPr>
          <w:rFonts w:ascii="Times New Roman" w:hAnsi="Times New Roman"/>
          <w:b/>
          <w:bCs/>
          <w:kern w:val="32"/>
          <w:sz w:val="36"/>
          <w:szCs w:val="36"/>
        </w:rPr>
        <w:t xml:space="preserve"> oraz </w:t>
      </w:r>
      <w:r w:rsidR="002F317D" w:rsidRPr="005A621F">
        <w:rPr>
          <w:rFonts w:ascii="Times New Roman" w:hAnsi="Times New Roman"/>
          <w:b/>
          <w:bCs/>
          <w:kern w:val="32"/>
          <w:sz w:val="36"/>
          <w:szCs w:val="36"/>
        </w:rPr>
        <w:t>modyfikacja</w:t>
      </w:r>
      <w:r w:rsidR="002F317D">
        <w:rPr>
          <w:rFonts w:ascii="Times New Roman" w:hAnsi="Times New Roman"/>
          <w:b/>
          <w:bCs/>
          <w:kern w:val="32"/>
          <w:sz w:val="36"/>
          <w:szCs w:val="36"/>
        </w:rPr>
        <w:t xml:space="preserve"> treści SIWZ </w:t>
      </w:r>
      <w:r w:rsidR="002F317D" w:rsidRPr="00FC3B63">
        <w:rPr>
          <w:rFonts w:ascii="Times New Roman" w:hAnsi="Times New Roman"/>
          <w:b/>
          <w:bCs/>
          <w:kern w:val="32"/>
          <w:sz w:val="36"/>
          <w:szCs w:val="36"/>
        </w:rPr>
        <w:t xml:space="preserve">nr </w:t>
      </w:r>
      <w:r w:rsidR="00CF1AA2">
        <w:rPr>
          <w:rFonts w:ascii="Times New Roman" w:hAnsi="Times New Roman"/>
          <w:b/>
          <w:bCs/>
          <w:kern w:val="32"/>
          <w:sz w:val="36"/>
          <w:szCs w:val="36"/>
        </w:rPr>
        <w:t>1</w:t>
      </w:r>
    </w:p>
    <w:p w:rsidR="002F317D" w:rsidRPr="000B0C73" w:rsidRDefault="002F317D" w:rsidP="00A73914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AB6412" w:rsidRPr="000B0C73" w:rsidRDefault="00AB6412" w:rsidP="00A73914">
      <w:pPr>
        <w:spacing w:after="0" w:line="240" w:lineRule="auto"/>
        <w:jc w:val="both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2E69EC" w:rsidRPr="008E5BD5" w:rsidRDefault="002E69EC" w:rsidP="002E69E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pacing w:val="-3"/>
          <w:szCs w:val="24"/>
        </w:rPr>
      </w:pPr>
      <w:r w:rsidRPr="008E5BD5">
        <w:rPr>
          <w:rFonts w:ascii="Times New Roman" w:hAnsi="Times New Roman"/>
          <w:b/>
          <w:szCs w:val="24"/>
        </w:rPr>
        <w:t xml:space="preserve">Dotyczy: </w:t>
      </w:r>
      <w:r w:rsidRPr="008E5BD5">
        <w:rPr>
          <w:rFonts w:ascii="Times New Roman" w:hAnsi="Times New Roman"/>
          <w:szCs w:val="24"/>
        </w:rPr>
        <w:t>Postępowania prowadzonego w trybie przetargu nieograniczonego na:</w:t>
      </w:r>
      <w:r w:rsidRPr="008E5BD5">
        <w:rPr>
          <w:rFonts w:ascii="Times New Roman" w:hAnsi="Times New Roman"/>
          <w:b/>
          <w:szCs w:val="24"/>
        </w:rPr>
        <w:t xml:space="preserve"> </w:t>
      </w:r>
      <w:r w:rsidR="00CF1AA2" w:rsidRPr="00CF1AA2">
        <w:rPr>
          <w:rFonts w:ascii="Times New Roman" w:hAnsi="Times New Roman"/>
          <w:b/>
          <w:bCs/>
          <w:i/>
          <w:iCs/>
          <w:szCs w:val="24"/>
          <w:lang w:bidi="pl-PL"/>
        </w:rPr>
        <w:t>Dostawę wyposażenia warsztatów szkolnych, pracowni języka obcego oraz pracowni technicznej i materiałoznawstwa w ramach projektu „Kwalifikacje zawodowe krokiem w przyszłość” realizowanego przy dofinansowaniu z Regionalnego Programu Operacyjnego Województwa Zachodniopomorskiego na lata 2014 - 2020 współfinansowanego ze środków Europejskiego Funduszu Społecznego</w:t>
      </w:r>
      <w:r w:rsidR="00CF1AA2" w:rsidRPr="00CF1AA2">
        <w:rPr>
          <w:rFonts w:ascii="Times New Roman" w:hAnsi="Times New Roman"/>
          <w:b/>
          <w:bCs/>
          <w:szCs w:val="24"/>
          <w:lang w:bidi="pl-PL"/>
        </w:rPr>
        <w:t>.</w:t>
      </w:r>
      <w:r w:rsidRPr="008E5BD5">
        <w:rPr>
          <w:rFonts w:ascii="Times New Roman" w:hAnsi="Times New Roman"/>
          <w:b/>
          <w:bCs/>
          <w:color w:val="000000"/>
          <w:spacing w:val="-3"/>
          <w:szCs w:val="24"/>
        </w:rPr>
        <w:t xml:space="preserve"> (n</w:t>
      </w:r>
      <w:r w:rsidRPr="008E5BD5">
        <w:rPr>
          <w:rFonts w:ascii="Times New Roman" w:hAnsi="Times New Roman"/>
          <w:b/>
          <w:szCs w:val="24"/>
        </w:rPr>
        <w:t xml:space="preserve">r sprawy: </w:t>
      </w:r>
      <w:r w:rsidR="00CF1AA2" w:rsidRPr="00CF1AA2">
        <w:rPr>
          <w:rFonts w:ascii="Times New Roman" w:hAnsi="Times New Roman"/>
          <w:b/>
          <w:bCs/>
          <w:szCs w:val="24"/>
        </w:rPr>
        <w:t>1/ZSM/2019</w:t>
      </w:r>
      <w:r w:rsidRPr="008E5BD5">
        <w:rPr>
          <w:rFonts w:ascii="Times New Roman" w:hAnsi="Times New Roman"/>
          <w:b/>
          <w:szCs w:val="24"/>
        </w:rPr>
        <w:t>).</w:t>
      </w:r>
    </w:p>
    <w:p w:rsidR="003227BB" w:rsidRPr="000B0C73" w:rsidRDefault="003227BB" w:rsidP="00A73914">
      <w:pPr>
        <w:shd w:val="clear" w:color="auto" w:fill="FFFFFF"/>
        <w:tabs>
          <w:tab w:val="left" w:pos="907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A0205" w:rsidRPr="00E82311" w:rsidRDefault="00CA0205" w:rsidP="00FE7D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82311">
        <w:rPr>
          <w:rFonts w:ascii="Times New Roman" w:hAnsi="Times New Roman"/>
          <w:b/>
          <w:color w:val="000000"/>
          <w:sz w:val="24"/>
          <w:szCs w:val="24"/>
        </w:rPr>
        <w:t xml:space="preserve">Na podstawie </w:t>
      </w:r>
      <w:r w:rsidRPr="00E82311">
        <w:rPr>
          <w:rFonts w:ascii="Times New Roman" w:hAnsi="Times New Roman"/>
          <w:b/>
          <w:bCs/>
          <w:color w:val="000000"/>
          <w:sz w:val="24"/>
          <w:szCs w:val="24"/>
        </w:rPr>
        <w:t>art. 38 ust. 2</w:t>
      </w:r>
      <w:r w:rsidRPr="00E82311">
        <w:rPr>
          <w:rFonts w:ascii="Times New Roman" w:hAnsi="Times New Roman"/>
          <w:b/>
          <w:color w:val="000000"/>
          <w:sz w:val="24"/>
          <w:szCs w:val="24"/>
        </w:rPr>
        <w:t xml:space="preserve"> ustawy z dnia 29 stycznia 2004 r. Prawo zamówień publicznych </w:t>
      </w:r>
      <w:r w:rsidRPr="00E82311">
        <w:rPr>
          <w:rFonts w:ascii="Times New Roman" w:hAnsi="Times New Roman"/>
          <w:b/>
          <w:sz w:val="24"/>
          <w:szCs w:val="24"/>
        </w:rPr>
        <w:t>(tj. Dz. U. z 201</w:t>
      </w:r>
      <w:r w:rsidR="002E69EC">
        <w:rPr>
          <w:rFonts w:ascii="Times New Roman" w:hAnsi="Times New Roman"/>
          <w:b/>
          <w:sz w:val="24"/>
          <w:szCs w:val="24"/>
        </w:rPr>
        <w:t>8</w:t>
      </w:r>
      <w:r w:rsidRPr="00E82311">
        <w:rPr>
          <w:rFonts w:ascii="Times New Roman" w:hAnsi="Times New Roman"/>
          <w:b/>
          <w:sz w:val="24"/>
          <w:szCs w:val="24"/>
        </w:rPr>
        <w:t xml:space="preserve"> r. poz. 1</w:t>
      </w:r>
      <w:r w:rsidR="002E69EC">
        <w:rPr>
          <w:rFonts w:ascii="Times New Roman" w:hAnsi="Times New Roman"/>
          <w:b/>
          <w:sz w:val="24"/>
          <w:szCs w:val="24"/>
        </w:rPr>
        <w:t>986</w:t>
      </w:r>
      <w:r w:rsidRPr="00E82311">
        <w:rPr>
          <w:rFonts w:ascii="Times New Roman" w:hAnsi="Times New Roman"/>
          <w:b/>
          <w:sz w:val="24"/>
          <w:szCs w:val="24"/>
        </w:rPr>
        <w:t xml:space="preserve"> z późn. zm.), zwanej dalej ustawą</w:t>
      </w:r>
      <w:r w:rsidRPr="00E82311">
        <w:rPr>
          <w:rStyle w:val="grame"/>
          <w:rFonts w:ascii="Times New Roman" w:hAnsi="Times New Roman"/>
          <w:b/>
          <w:color w:val="000000"/>
          <w:sz w:val="24"/>
          <w:szCs w:val="24"/>
        </w:rPr>
        <w:t>,  w</w:t>
      </w:r>
      <w:r w:rsidRPr="00E82311">
        <w:rPr>
          <w:rFonts w:ascii="Times New Roman" w:hAnsi="Times New Roman"/>
          <w:b/>
          <w:color w:val="000000"/>
          <w:sz w:val="24"/>
          <w:szCs w:val="24"/>
        </w:rPr>
        <w:t xml:space="preserve"> związku z pytaniem Wykonawcy, Zamawiający udziela następujących wyjaśnień:</w:t>
      </w:r>
    </w:p>
    <w:p w:rsidR="00CA0205" w:rsidRPr="000B0C73" w:rsidRDefault="00CA0205" w:rsidP="00A7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E69EC" w:rsidRDefault="002E69EC" w:rsidP="00A7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Pytania </w:t>
      </w:r>
      <w:r w:rsidR="00CF1AA2">
        <w:rPr>
          <w:rFonts w:ascii="Times New Roman" w:hAnsi="Times New Roman"/>
          <w:b/>
          <w:sz w:val="24"/>
          <w:szCs w:val="24"/>
          <w:u w:val="single"/>
        </w:rPr>
        <w:t xml:space="preserve">nr 1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 dnia </w:t>
      </w:r>
      <w:r w:rsidR="003368DB">
        <w:rPr>
          <w:rFonts w:ascii="Times New Roman" w:hAnsi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/>
          <w:b/>
          <w:sz w:val="24"/>
          <w:szCs w:val="24"/>
          <w:u w:val="single"/>
        </w:rPr>
        <w:t>.02.2019 r.</w:t>
      </w:r>
    </w:p>
    <w:p w:rsidR="002E69EC" w:rsidRDefault="002E69EC" w:rsidP="00A7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A0205" w:rsidRPr="002E69EC" w:rsidRDefault="00CA0205" w:rsidP="00A739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C73">
        <w:rPr>
          <w:rFonts w:ascii="Times New Roman" w:hAnsi="Times New Roman"/>
          <w:b/>
          <w:sz w:val="24"/>
          <w:szCs w:val="24"/>
          <w:u w:val="single"/>
        </w:rPr>
        <w:t>Pytanie 1</w:t>
      </w:r>
    </w:p>
    <w:p w:rsidR="003368DB" w:rsidRPr="003368DB" w:rsidRDefault="003368DB" w:rsidP="00336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Dotyczy </w:t>
      </w:r>
      <w:r w:rsidRPr="003368DB">
        <w:rPr>
          <w:rFonts w:ascii="Times New Roman" w:hAnsi="Times New Roman"/>
          <w:b/>
          <w:bCs/>
          <w:sz w:val="24"/>
          <w:szCs w:val="24"/>
        </w:rPr>
        <w:t>Częś</w:t>
      </w:r>
      <w:r>
        <w:rPr>
          <w:rFonts w:ascii="Times New Roman" w:hAnsi="Times New Roman"/>
          <w:b/>
          <w:bCs/>
          <w:sz w:val="24"/>
          <w:szCs w:val="24"/>
        </w:rPr>
        <w:t>ci</w:t>
      </w:r>
      <w:r w:rsidRPr="003368DB">
        <w:rPr>
          <w:rFonts w:ascii="Times New Roman" w:hAnsi="Times New Roman"/>
          <w:b/>
          <w:bCs/>
          <w:sz w:val="24"/>
          <w:szCs w:val="24"/>
        </w:rPr>
        <w:t xml:space="preserve"> III -  Modernizacja wyposażenia pracowni technicznej i materiałoznawstwa ZSM w Darłowie</w:t>
      </w:r>
      <w:r>
        <w:rPr>
          <w:rFonts w:ascii="Times New Roman" w:hAnsi="Times New Roman"/>
          <w:b/>
          <w:bCs/>
          <w:sz w:val="24"/>
          <w:szCs w:val="24"/>
        </w:rPr>
        <w:t xml:space="preserve"> - </w:t>
      </w:r>
      <w:r w:rsidRPr="003368DB">
        <w:rPr>
          <w:rFonts w:ascii="Times New Roman" w:hAnsi="Times New Roman"/>
          <w:b/>
          <w:bCs/>
          <w:sz w:val="24"/>
          <w:szCs w:val="24"/>
        </w:rPr>
        <w:t>do 20 dni od dnia zawarcia umowy. Nr sprawy: 1/ZSM/2019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3368DB">
        <w:rPr>
          <w:rFonts w:ascii="Times New Roman" w:hAnsi="Times New Roman"/>
          <w:sz w:val="24"/>
          <w:szCs w:val="24"/>
        </w:rPr>
        <w:t> </w:t>
      </w:r>
    </w:p>
    <w:p w:rsidR="003368DB" w:rsidRPr="003368DB" w:rsidRDefault="003368DB" w:rsidP="003368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68DB">
        <w:rPr>
          <w:rFonts w:ascii="Times New Roman" w:hAnsi="Times New Roman"/>
          <w:sz w:val="24"/>
          <w:szCs w:val="24"/>
        </w:rPr>
        <w:t>Proszę o informacje czy wyrażają Państwo zgodę na realizację dostawy sprzętu zawartego w części III do 70 dni od dnia zawarcia umowy? Urządzenia tego typu są urządzaniami produkowanymi na zamówienie.</w:t>
      </w:r>
    </w:p>
    <w:p w:rsidR="00541120" w:rsidRPr="0004596C" w:rsidRDefault="00541120" w:rsidP="00A739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0205" w:rsidRPr="000B0C73" w:rsidRDefault="00CA0205" w:rsidP="00A739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CA0205" w:rsidRPr="000B0C73" w:rsidRDefault="002E69EC" w:rsidP="00A7391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Odpowiedź 1</w:t>
      </w:r>
    </w:p>
    <w:p w:rsidR="00CA0205" w:rsidRPr="00AB11DB" w:rsidRDefault="002E69EC" w:rsidP="00A739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AB11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</w:t>
      </w:r>
      <w:r w:rsidR="003368DB">
        <w:rPr>
          <w:rFonts w:ascii="Times New Roman" w:eastAsia="Times New Roman" w:hAnsi="Times New Roman"/>
          <w:bCs/>
          <w:sz w:val="24"/>
          <w:szCs w:val="24"/>
          <w:lang w:eastAsia="pl-PL"/>
        </w:rPr>
        <w:t>wyraża zgodę na przedłużenie terminu realizacji Części III i w związku z tym dokona stosownej modyfikacji treści SIWZ</w:t>
      </w:r>
      <w:r w:rsidRPr="00AB11DB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CA0205" w:rsidRPr="0004596C" w:rsidRDefault="00CA0205" w:rsidP="00A7391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F3EEF" w:rsidRDefault="00DF3EEF" w:rsidP="00DF3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Pytania </w:t>
      </w:r>
      <w:r w:rsidR="00CF1AA2">
        <w:rPr>
          <w:rFonts w:ascii="Times New Roman" w:hAnsi="Times New Roman"/>
          <w:b/>
          <w:sz w:val="24"/>
          <w:szCs w:val="24"/>
          <w:u w:val="single"/>
        </w:rPr>
        <w:t xml:space="preserve">nr 2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z dnia </w:t>
      </w:r>
      <w:r w:rsidR="00CF1AA2">
        <w:rPr>
          <w:rFonts w:ascii="Times New Roman" w:hAnsi="Times New Roman"/>
          <w:b/>
          <w:sz w:val="24"/>
          <w:szCs w:val="24"/>
          <w:u w:val="single"/>
        </w:rPr>
        <w:t>25</w:t>
      </w:r>
      <w:r>
        <w:rPr>
          <w:rFonts w:ascii="Times New Roman" w:hAnsi="Times New Roman"/>
          <w:b/>
          <w:sz w:val="24"/>
          <w:szCs w:val="24"/>
          <w:u w:val="single"/>
        </w:rPr>
        <w:t>.02.2019 r.</w:t>
      </w:r>
    </w:p>
    <w:p w:rsidR="00DF3EEF" w:rsidRDefault="00DF3EEF" w:rsidP="00DF3E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F3EEF" w:rsidRPr="002E69EC" w:rsidRDefault="00DF3EEF" w:rsidP="00DF3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B0C73">
        <w:rPr>
          <w:rFonts w:ascii="Times New Roman" w:hAnsi="Times New Roman"/>
          <w:b/>
          <w:sz w:val="24"/>
          <w:szCs w:val="24"/>
          <w:u w:val="single"/>
        </w:rPr>
        <w:t>Pytanie 1</w:t>
      </w:r>
    </w:p>
    <w:p w:rsidR="00DF3EEF" w:rsidRPr="00DF3EEF" w:rsidRDefault="008F7C74" w:rsidP="00DF3E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7C74">
        <w:rPr>
          <w:rFonts w:ascii="Times New Roman" w:hAnsi="Times New Roman"/>
          <w:sz w:val="24"/>
          <w:szCs w:val="24"/>
        </w:rPr>
        <w:t xml:space="preserve">W szczegółowym opisie przedmiotu zamówienia część II - Modernizacja wyposażenia pracowni komunikacji języka obcego ZSM w Darłowie, p. 3 - tablica interaktywna Zamawiający wymaga min. 32 punktów dotyku. Jest to parametr znacznie przekraczający wymagania konieczne - opis wskazuje bezpośrednio na tablicę interaktywną esprit MT PRO TIWEMTP oferowaną przez firmę AKTIN. Zgodnie z opisem na </w:t>
      </w:r>
      <w:r w:rsidRPr="008F7C74">
        <w:rPr>
          <w:rFonts w:ascii="Times New Roman" w:hAnsi="Times New Roman"/>
          <w:sz w:val="24"/>
          <w:szCs w:val="24"/>
          <w:u w:val="single"/>
          <w:lang w:val="en-US"/>
        </w:rPr>
        <w:t>https://aktin.pl/tablica-interaktywna-esprit-mt-pro-tiwemtp-10665</w:t>
      </w:r>
      <w:r w:rsidRPr="008F7C74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8F7C74">
        <w:rPr>
          <w:rFonts w:ascii="Times New Roman" w:hAnsi="Times New Roman"/>
          <w:sz w:val="24"/>
          <w:szCs w:val="24"/>
        </w:rPr>
        <w:t>32 punkty dotykowe zapewniają jednoczesną pracę 16 użytkowników. Oznacza to, że przy tablicy (przekątna 80”) o szerokości ok. 160 cm wymagana jest możliwość jednoczesnej pracy 16 osób (10 cm na osobę pracującą dwiema rękami - 2 punkty dotyku na osobę).</w:t>
      </w:r>
      <w:r w:rsidR="00484C37">
        <w:rPr>
          <w:rFonts w:ascii="Times New Roman" w:hAnsi="Times New Roman"/>
          <w:sz w:val="24"/>
          <w:szCs w:val="24"/>
        </w:rPr>
        <w:t xml:space="preserve"> </w:t>
      </w:r>
    </w:p>
    <w:p w:rsidR="00DF3EEF" w:rsidRPr="000B0C73" w:rsidRDefault="00DF3EEF" w:rsidP="00DF3E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DF3EEF" w:rsidRPr="000B0C73" w:rsidRDefault="00DF3EEF" w:rsidP="00DF3E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Odpowiedź 1</w:t>
      </w:r>
    </w:p>
    <w:p w:rsidR="00DF3EEF" w:rsidRDefault="007E1454" w:rsidP="00DF3E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pytaniem </w:t>
      </w:r>
      <w:r w:rsidR="008F7C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Zamawiający modyfikuje opis </w:t>
      </w:r>
      <w:r w:rsidR="005C6F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</w:t>
      </w:r>
      <w:r w:rsidR="008F7C74" w:rsidRPr="008F7C7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ablicy interaktywnej</w:t>
      </w:r>
      <w:r w:rsidR="008F7C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znajdujący się w zał. nr 5a</w:t>
      </w:r>
      <w:r w:rsid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84C37" w:rsidRP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>do SIWZ (poz. 3</w:t>
      </w:r>
      <w:r w:rsidR="008F7C74" w:rsidRP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84C37" w:rsidRP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SZCZEGÓŁOWEGO OPISU PRZEDMIOTU ZAMÓWIENIA</w:t>
      </w:r>
      <w:r w:rsid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484C37" w:rsidRP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poprzez zmianę </w:t>
      </w:r>
      <w:r w:rsidR="008F7C74">
        <w:rPr>
          <w:rFonts w:ascii="Times New Roman" w:eastAsia="Times New Roman" w:hAnsi="Times New Roman"/>
          <w:bCs/>
          <w:sz w:val="24"/>
          <w:szCs w:val="24"/>
          <w:lang w:eastAsia="pl-PL"/>
        </w:rPr>
        <w:t>zapis</w:t>
      </w:r>
      <w:r w:rsid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>u z</w:t>
      </w:r>
      <w:r w:rsidR="008F7C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8F7C74" w:rsidRPr="008F7C7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Ilość punktów dotyku min. </w:t>
      </w:r>
      <w:r w:rsid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32” na zapis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484C37" w:rsidRP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Ilość punktów dotyku min. </w:t>
      </w:r>
      <w:r w:rsid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="00484C3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</w:t>
      </w:r>
      <w:r w:rsidR="0033739D">
        <w:rPr>
          <w:rFonts w:ascii="Times New Roman" w:eastAsia="Times New Roman" w:hAnsi="Times New Roman"/>
          <w:bCs/>
          <w:sz w:val="24"/>
          <w:szCs w:val="24"/>
          <w:lang w:eastAsia="pl-PL"/>
        </w:rPr>
        <w:t>Opisana ilość punktów dotyku jest wymagana ze względu na precyzyjną obsługę gestów w urządzeniach dotykowych podłączonych do komputerów z systemami operacyjnymi np. Windows,  Linux, Mac Os.</w:t>
      </w:r>
    </w:p>
    <w:p w:rsidR="00484C37" w:rsidRDefault="00484C37" w:rsidP="00DF3E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84C37" w:rsidRDefault="00484C37" w:rsidP="00DF3E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84C3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</w:p>
    <w:p w:rsidR="0033739D" w:rsidRPr="0033739D" w:rsidRDefault="0033739D" w:rsidP="003373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739D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7 - Jednostka centralna Zamawiający wymaga jednostki centralnej z wbudowanym komputerem. Zwracam uwagę, że awaria wbudowanego w jednostkę komputera unieruchamia pracownię do czasu usunięcia awarii. Wykorzystanie wejść USB czy czytników kart SD wymaga ciągłego schylania się lektora do wnętrza szafki, w której jest umieszczona jednostka centralna. Zwracam również uwagę, że w opisie biurka nauczyciela (poz. 12) Zamawiający wymaga miejsca na wstawienie jednostki centralnej komputera.</w:t>
      </w:r>
    </w:p>
    <w:p w:rsidR="00484C37" w:rsidRPr="0004596C" w:rsidRDefault="0033739D" w:rsidP="0033739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739D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uzna za rozwiązanie równoważne jednostkę centralną z wyjściem USB umożliwiającym podłączenie dowolnego komputera, umożliwiającego obsługę pracowni językowej (nie - wbudowany)?</w:t>
      </w:r>
    </w:p>
    <w:p w:rsidR="00DF3EEF" w:rsidRDefault="00DF3EEF" w:rsidP="00DF3E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3739D" w:rsidRDefault="0033739D" w:rsidP="00DF3EE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Odpowiedź 2</w:t>
      </w:r>
    </w:p>
    <w:p w:rsidR="00452390" w:rsidRDefault="0033739D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3739D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uzna za równoważne rozwiązanie jednostki centralnej z wbudowanym komputerem, oraz z gniazdem USB umożliwiającym podłączenie zewnętrznego komputera w przypadku awarii komputera wbudowanego w jednostkę centralną.</w:t>
      </w:r>
    </w:p>
    <w:p w:rsidR="00976D65" w:rsidRDefault="00976D65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76D65" w:rsidRDefault="00976D65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6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</w:t>
      </w:r>
    </w:p>
    <w:p w:rsidR="00976D65" w:rsidRPr="00976D65" w:rsidRDefault="00976D65" w:rsidP="00976D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6D65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7 - Jednostka centralna, Zamawiający wymaga zasilania stanowisk uczniowskich napięciem 8V - równoważnym rozwiązaniem jest zasilanie stanowisk uczniowskich napięciem np. 12 lub 15 V (napięcie bezpieczne) - bezwzględny wymóg napięcia bezpiecznego 8V może oznaczać naruszenie zasady uczciwej konkurencji</w:t>
      </w:r>
    </w:p>
    <w:p w:rsidR="00976D65" w:rsidRDefault="00976D65" w:rsidP="00976D6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6D65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dokona zmiany zapisu na „zasilanie stanowisk uczniowskich napięciem bezpiecznym”?</w:t>
      </w:r>
    </w:p>
    <w:p w:rsidR="00976D65" w:rsidRDefault="00976D65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76D65" w:rsidRDefault="00976D65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976D65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</w:t>
      </w:r>
    </w:p>
    <w:p w:rsidR="00976D65" w:rsidRDefault="00976D65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76D65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uzna za równoważne zasilanie stanowisk uczniowskich napięciem 12V lub 15V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. Zamawiający dokonuje stosownej  modyfikacji opisu Jednostki centralnej </w:t>
      </w:r>
      <w:r w:rsidRPr="00976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(poz. 3 SZCZEGÓŁOWEGO OPISU PRZEDMIOTU ZAMÓWIENIA) poprzez zmianę zapisu z </w:t>
      </w:r>
      <w:r w:rsid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D90143" w:rsidRP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zasilanie jednostki centralnej 230V, stanowisk uczniowskich 8V, pasmo przenoszenia 50Hz – 10 kHz, okablowanie (1xRCA / mini </w:t>
      </w:r>
      <w:proofErr w:type="spellStart"/>
      <w:r w:rsidR="00D90143" w:rsidRP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>jack</w:t>
      </w:r>
      <w:proofErr w:type="spellEnd"/>
      <w:r w:rsidR="00D90143" w:rsidRP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mono - 2 szt., 2xRCA / 2xRCA)</w:t>
      </w:r>
      <w:r w:rsidRPr="00976D6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” na zapis </w:t>
      </w:r>
      <w:r w:rsid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="00D90143" w:rsidRP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zasilanie jednostki centralnej 230V, stanowisk uczniowskich 8V lub 12V lub 15V, pasmo przenoszenia 50Hz – 10 kHz, okablowanie (1xRCA / mini </w:t>
      </w:r>
      <w:proofErr w:type="spellStart"/>
      <w:r w:rsidR="00D90143" w:rsidRP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>jack</w:t>
      </w:r>
      <w:proofErr w:type="spellEnd"/>
      <w:r w:rsidR="00D90143" w:rsidRP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mono - 2 szt., 2xRCA / 2xRCA)</w:t>
      </w:r>
      <w:r w:rsid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>”</w:t>
      </w:r>
      <w:r w:rsidRPr="00976D65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D90143" w:rsidRDefault="00D90143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90143" w:rsidRDefault="00D90143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901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Pytanie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4</w:t>
      </w:r>
    </w:p>
    <w:p w:rsidR="00D90143" w:rsidRPr="00D90143" w:rsidRDefault="00D90143" w:rsidP="00D901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8 - głośniki - Zamawiający wymaga głośników montowanych na ścianę o mocy 2x35W. Jednocześnie jednostka centralna ma być wyposażona we wzmacniacz stereo 2x40W. Standardowo głośniki pracowni językowej są wbudowane w biurko nauczyciela.</w:t>
      </w:r>
    </w:p>
    <w:p w:rsidR="00D90143" w:rsidRPr="00D90143" w:rsidRDefault="00D90143" w:rsidP="00D9014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90143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uzna za rozwiązanie równoważne pracownię komunikacji języka obcego wyposażoną w głośniki min. 2x40W zamontowane w przedniej części biurka lektora?</w:t>
      </w:r>
    </w:p>
    <w:p w:rsidR="00D90143" w:rsidRDefault="00D90143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D90143" w:rsidRPr="00D90143" w:rsidRDefault="00D90143" w:rsidP="00D9014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9014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4</w:t>
      </w:r>
    </w:p>
    <w:p w:rsidR="007E1454" w:rsidRDefault="007E1454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pytaniem Zamawiający modyfikuje opis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Głośników montowanych na ścianę</w:t>
      </w:r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znajdujący się w zał. nr 5a do SIWZ (poz.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8</w:t>
      </w:r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SZCZEGÓŁOWEGO OPISU PRZEDMIOTU ZAMÓWIENIA) poprzez zmianę zapisu z „2-drożne głośniki pasywne, moc 2x35W RMS, impedancja: 8 Ω, pasmo przenoszenia: 120Hz – 20000Hz, skuteczność: 89 </w:t>
      </w:r>
      <w:proofErr w:type="spellStart"/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>dB</w:t>
      </w:r>
      <w:proofErr w:type="spellEnd"/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1W/1M, uchwyty ścienne, średnica głośnika niskotonowego co najmniej 125mm. Podłączane do jednostki centralnej pracowni.” na zapis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„</w:t>
      </w:r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>2-drożne głośniki pasywne, moc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5C6FD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min.</w:t>
      </w:r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2x35W RMS, impedancja: 8 Ω, pasmo przenoszenia: 120Hz – 20000Hz, skuteczność: 89 </w:t>
      </w:r>
      <w:proofErr w:type="spellStart"/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>dB</w:t>
      </w:r>
      <w:proofErr w:type="spellEnd"/>
      <w:r w:rsidRPr="007E14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1W/1M, uchwyty ścienne, średnica głośnika niskotonowego co najmniej 125mm. Podłączane d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 jednostki centralnej pracowni”.</w:t>
      </w:r>
    </w:p>
    <w:p w:rsidR="007E1454" w:rsidRDefault="007E1454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90143" w:rsidRDefault="007E1454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7E14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5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9 - Stanowiska uczniowskie, Zamawiający wymaga by przyłącza słuchawkowe DIN 5 umieszczone w haczyku do powieszenia słuchawek (?), były zamontowane na blendzie biurka uczniowskiego. Zwracam uwagę, że montaż haczyka na słuchawki i przyłącza słuchawkowego w jednej obudowie może prowadzić do przypadkowego uszkodzenia elementów pracowni - szczególnie wtyczki słuchawek. Standardem są podwójne przyłącza słuchawkowe, mocowanie słuchawek (haczyk) znajduje się w pewnej odległości od pulpitu (pulpit mocowany na środku przedniej blendy biurka ucznia) bez obawy jego uszkodzenia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uzna za rozwiązanie równoważne podwójne przyłączeniowe stanowiska uczniowskie, w których wieszaki słuchawek są montowane w pewnej odległości od przyłącza - w zasięgu rąk uczniów?</w:t>
      </w:r>
    </w:p>
    <w:p w:rsidR="007E1454" w:rsidRDefault="007E1454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7E1454" w:rsidRDefault="007E1454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7E14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5</w:t>
      </w:r>
    </w:p>
    <w:p w:rsidR="00976D65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nie uzna za równoważne podwójnych przyłączeniowych stanowisk uczniowskich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F22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6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10 - Słuchawki z mikrofonem - Zamawiający wymaga słuchawek z mikrofonem elektretowym (pojemnościowym - impedancja 1800 O), z jednoczesnym wymogiem by był to eliminujący szum otoczenia mikrofon kierunkowy na giętkim pałąku.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Standardowe mikrofony pojemnościowe (elektretowe) mają charakterystykę dookólną (są czułe na zmiany ciśnienia akustycznego bez względu na kierunek), co oznacza, że bardzo dobrze zbiera dźwięki znajdujące się w obrębie 360 stopni. Oczywiście istnieją specjalne mikrofony elektretowe kierunkowe, ale mają konstrukcję długich rurek (powyżej 10cm).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Ze względu na konstrukcję elektretowe mikrofony kierunkowe nie mogą być wbudowane w słuchawki z mikrofonem (na giętkim pałąku). Jedynie mikrofony dynamiczne dzięki swej budowie posiadają charakterystyki kierunkowe (</w:t>
      </w:r>
      <w:proofErr w:type="spellStart"/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kardiodalna</w:t>
      </w:r>
      <w:proofErr w:type="spellEnd"/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, </w:t>
      </w:r>
      <w:proofErr w:type="spellStart"/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superkardiodaina</w:t>
      </w:r>
      <w:proofErr w:type="spellEnd"/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), dzięki czemu zbierają dźwięki z określonego kierunku (impedancja 200 Q). Małe rozmiary pozwalają stosować je w słuchawkach z mikrofonem zapewniając dobre przetwarzanie mowy, gdy mikrofon jest umieszczony w pobliżu ust (dźwięki z otoczenia są odbierane bardzo słabo).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Zdjęcie poniżej.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116.25pt;height:99pt;visibility:visible;mso-wrap-style:square">
            <v:imagedata r:id="rId8" o:title="image1"/>
          </v:shape>
        </w:pic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zmieni wewnętrznie sprzeczny wymóg: mikrofon pojemnościowy kierunkowy na rozwiązanie z mikrofonem dynamicznym (kierunkowym) przekazującym tylko głos uczniów i nauczyciela z eliminacją szumów otoczenia, lub uzna za rozwiązanie równoważne słuchawki z mikrofonem dynamicznym (mikrofonem kierunkowym eliminującym szum otoczenia)?</w:t>
      </w: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F22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6</w:t>
      </w: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nie uzna za równoważne rozwiązanie z mikrofonem dynamicznym.</w:t>
      </w: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FF22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11 i 12 - Zamawiający wymaga biurek z blatami o grubości 25 mm. Jest to wymóg nieposiadający żadnego znaczenia funkcjonalnego dla użytkownika (taka grubość jest zalecana dla blatów kuchennych), a znacznie podnoszący koszty mebli.</w:t>
      </w:r>
    </w:p>
    <w:p w:rsidR="00FF22DF" w:rsidRPr="00FF22DF" w:rsidRDefault="00FF22DF" w:rsidP="00FF22D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uzna za rozwiązanie równoważne meble wyposażone w standardowe blaty o grubości 18 mm (spełniające wszelkie normy użytkowania w placówkach oświatowych)?</w:t>
      </w: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7</w:t>
      </w: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FF22DF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nie uzna za równoważne użycie mebli wyposażonych w standardowe blaty o grubości 18mm.</w:t>
      </w:r>
    </w:p>
    <w:p w:rsidR="00FF22DF" w:rsidRDefault="00FF22DF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F22DF" w:rsidRPr="00FF22DF" w:rsidRDefault="004C2C3B" w:rsidP="009809E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2C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8</w:t>
      </w:r>
    </w:p>
    <w:p w:rsidR="004C2C3B" w:rsidRPr="004C2C3B" w:rsidRDefault="004C2C3B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12, Zamawiający wymaga biurka nauczyciela o rozmiarach 150-160 cm. Proszę o zwrócenie uwagi, że przy wyposażeniu biurka w otwarte półki (ok. 60 cm) oraz szafkę na sprzęt elektroniczny (również ok. 60 cm), prowadzącemu zajęcia pozostanie ok. 30 cm miejsca na nogi</w:t>
      </w:r>
    </w:p>
    <w:p w:rsidR="009809E4" w:rsidRDefault="004C2C3B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uzna za rozwiązanie równoważne biurko nauczyciela z blatem o rozmiarach 175-180 cm?</w:t>
      </w:r>
    </w:p>
    <w:p w:rsidR="004C2C3B" w:rsidRDefault="004C2C3B" w:rsidP="002F31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C3B" w:rsidRDefault="004C2C3B" w:rsidP="004C2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C2C3B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8</w:t>
      </w:r>
    </w:p>
    <w:p w:rsidR="004C2C3B" w:rsidRDefault="004C2C3B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uzna za równoważne biurko nauczyciela z blatem o rozmiarach 175-180cm, jeśli ustawienie biurka nie będzie kolidowało z normami określającymi minimalne odległości mebli od ścian w sali lekcyjnej.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związku z pytaniem Zamawiający modyfikuje opis </w:t>
      </w:r>
      <w:r w:rsidRPr="004C2C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Biurk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</w:t>
      </w:r>
      <w:r w:rsidRPr="004C2C3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nauczycielskie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go</w:t>
      </w: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znajdujący się w zał. nr 5a do SIWZ (poz.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12</w:t>
      </w: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SZCZEGÓŁOWEGO OPISU PRZEDMIOTU ZAMÓWIENIA) poprzez zmianę zapisu z „Elementy wykonane z płyty wiórowej laminowanej gr. 18mm, blat grubości min. 25 mm, wykończenie blatu grubą okleiną PCV (2 mm), blenda min. 50 cm wysokości, kanał kablowy między blatem a blendą, wymiary 150-160 cm x 75 cm, narożniki blatu zaoblone. Biurko posiada z lewej strony otwarte półki z wariantem wstawienia jednostki centralnej komputera, z prawej strony zamykaną szafkę na sprzęt elektroniczny.” na zapis „Elementy wykonane z płyty wiórowej laminowanej gr. 18mm, blat grubości </w:t>
      </w:r>
      <w:r w:rsidRPr="00113DA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min.</w:t>
      </w: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25 mm, wykończenie blatu grubą okleiną PCV (2 mm), blenda min. 50 cm wysokości, kanał kablowy między blatem a blendą, wymiary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min.</w:t>
      </w: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150-160 cm x 75 cm, narożniki blatu zaoblone. Biurko posiada z lewej strony otwarte półki z wariantem wstawienia jednostki centralnej komputera, z prawej strony zamykaną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szafkę na sprzęt elektroniczny</w:t>
      </w:r>
      <w:r w:rsidRPr="004C2C3B">
        <w:rPr>
          <w:rFonts w:ascii="Times New Roman" w:eastAsia="Times New Roman" w:hAnsi="Times New Roman"/>
          <w:bCs/>
          <w:sz w:val="24"/>
          <w:szCs w:val="24"/>
          <w:lang w:eastAsia="pl-PL"/>
        </w:rPr>
        <w:t>”.</w:t>
      </w:r>
    </w:p>
    <w:p w:rsidR="004C2C3B" w:rsidRDefault="004C2C3B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C3B" w:rsidRDefault="00113DA6" w:rsidP="004C2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113DA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9</w:t>
      </w:r>
    </w:p>
    <w:p w:rsidR="00113DA6" w:rsidRPr="00113DA6" w:rsidRDefault="00113DA6" w:rsidP="0011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16 - Zamawiający wymaga możliwości podłączenia urządzeń audio do stanowiska uczniowskiego. Zwracam uwagę, że:</w:t>
      </w:r>
    </w:p>
    <w:p w:rsidR="00113DA6" w:rsidRPr="00113DA6" w:rsidRDefault="00113DA6" w:rsidP="0011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13DA6" w:rsidRDefault="00113DA6" w:rsidP="0011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a). </w:t>
      </w:r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wejście audio (</w:t>
      </w:r>
      <w:proofErr w:type="spellStart"/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jack</w:t>
      </w:r>
      <w:proofErr w:type="spellEnd"/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) - pozwala na podłączenie rejestratora cyfrowego, dyktafonu, magnetofonu, komputera i odsłuch odtwarzanego audio - wejście audio jest często przyczyną zakłócenia przebiegu zajęć - muzyka itp. mogą być uruchamiane w systemie bez wiedzy i zgody nauczyciela. Jeżeli uczeń posiada w swoim prywatnym sprzęcie odtwarzającym materiały wymagane (akceptowane) przez nauczyciela - mogą one zostać odtworzone za pośrednictwem sprzętu, którym dysponuje nauczyciel.</w:t>
      </w:r>
    </w:p>
    <w:p w:rsidR="00113DA6" w:rsidRPr="00113DA6" w:rsidRDefault="00113DA6" w:rsidP="0011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b). </w:t>
      </w:r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wyjście audio (</w:t>
      </w:r>
      <w:proofErr w:type="spellStart"/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jack</w:t>
      </w:r>
      <w:proofErr w:type="spellEnd"/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) - pozwala na podłączenie rejestratora cyfrowego, dyktafonu, magnetofonu, komputera i nagrywanie dialogu prowadzonego z lektorem, w parze lub dyskusji w grupach roboczych. Wyjście audio pozwala na bezpośrednie nagrywanie przez uczniów wypowiedzi lektora lub kolegów bez ich wiedzy i zgody). Nagrywanie dialogu lektora z uczniami, w grupach itp. jest możliwe ze stanowiska lektora - przekazanie nagrania przez nauczyciela (jeżeli uzna, że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jest wskazane) nie stanowi problemu</w:t>
      </w:r>
    </w:p>
    <w:p w:rsidR="00113DA6" w:rsidRPr="00113DA6" w:rsidRDefault="00113DA6" w:rsidP="00113DA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zrezygnuje z przedstawionego wymogu?</w:t>
      </w:r>
    </w:p>
    <w:p w:rsidR="00113DA6" w:rsidRPr="00113DA6" w:rsidRDefault="00113DA6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13DA6" w:rsidRPr="00113DA6" w:rsidRDefault="00113DA6" w:rsidP="00113DA6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113DA6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9</w:t>
      </w:r>
    </w:p>
    <w:p w:rsidR="00113DA6" w:rsidRDefault="00113DA6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113DA6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rezygnuje z przedstawionego wymogu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35AC7" w:rsidRP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</w:t>
      </w:r>
      <w:r w:rsid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modyfikuje treść zał. nr 5a do SIWZ poprzez usunięcie</w:t>
      </w:r>
      <w:r w:rsid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odpowiednich</w:t>
      </w:r>
      <w:r w:rsid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zapisów w pkt 16 (</w:t>
      </w:r>
      <w:r w:rsid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="00235AC7" w:rsidRP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>ymagania dotyczące pracowni</w:t>
      </w:r>
      <w:r w:rsid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>)</w:t>
      </w:r>
      <w:r w:rsid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52C54"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SZCZEGÓŁOWEGO OPISU PRZEDMIOTU ZAMÓWIENIA</w:t>
      </w:r>
      <w:r w:rsid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0C1320" w:rsidRDefault="000C1320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C1320" w:rsidRDefault="000C1320" w:rsidP="004C2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C1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10</w:t>
      </w:r>
    </w:p>
    <w:p w:rsidR="004A3F2F" w:rsidRPr="004A3F2F" w:rsidRDefault="004A3F2F" w:rsidP="004A3F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3F2F">
        <w:rPr>
          <w:rFonts w:ascii="Times New Roman" w:eastAsia="Times New Roman" w:hAnsi="Times New Roman"/>
          <w:bCs/>
          <w:sz w:val="24"/>
          <w:szCs w:val="24"/>
          <w:lang w:eastAsia="pl-PL"/>
        </w:rPr>
        <w:t>W szczegółowym opisie przedmiotu zamówienia część II - Modernizacja wyposażenia pracowni komunikacji języka obcego ZSM w Darłowie, p. 16 - Zamawiający wymaga indywidualnej regulacji siły głosu w słuchawkach przez nauczyciela i uczniów. Zwracam uwagę, że bezpośrednia regulacja siły dźwięku przez ucznia (potencjometr w zasięgu rąk ucznia), powoduje, że najczęstszą zabawą uczniów, jest ustawienie po zakończeniu zajęć maksymalnego poziomu dźwięku. Kolejna grupa jest zaskoczona poziomem dźwięku - wyregulowanie prawidłowego poziomu skraca lekcję o kilka minut.</w:t>
      </w:r>
    </w:p>
    <w:p w:rsidR="004A3F2F" w:rsidRPr="004A3F2F" w:rsidRDefault="004A3F2F" w:rsidP="004A3F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3F2F">
        <w:rPr>
          <w:rFonts w:ascii="Times New Roman" w:eastAsia="Times New Roman" w:hAnsi="Times New Roman"/>
          <w:bCs/>
          <w:sz w:val="24"/>
          <w:szCs w:val="24"/>
          <w:lang w:eastAsia="pl-PL"/>
        </w:rPr>
        <w:t>W przewidzianej do zaoferowania pracowni językowej regulacja indywidualnego poziomu głośności w słuchawkach uczniów jest uruchamiana (w razie potrzeby) tylko przez nauczyciela z poziomu programu sterowania pracownią. Uczeń nie ma bezpośredniego dostępu do regulacji.</w:t>
      </w:r>
    </w:p>
    <w:p w:rsidR="000C1320" w:rsidRPr="004A3F2F" w:rsidRDefault="004A3F2F" w:rsidP="004A3F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3F2F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zrezygnuje z bezpośredniej regulacji poziomu głośności ze stanowiska ucznia ?</w:t>
      </w:r>
    </w:p>
    <w:p w:rsidR="000C1320" w:rsidRDefault="000C1320" w:rsidP="004C2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0C1320" w:rsidRDefault="000C1320" w:rsidP="004C2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0C1320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10</w:t>
      </w:r>
    </w:p>
    <w:p w:rsidR="004A3F2F" w:rsidRDefault="004A3F2F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3F2F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rezygnuje z funkcji bezpośredniej regulacji głośności na stanowisku ucznia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D52C54"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modyfikuje treść zał. nr 5a do SIWZ poprzez usunięcie odpowiednich zapisów w pkt 16 (Wymagania dotyczące pracowni) SZCZEGÓŁOWEGO OPISU PRZEDMIOTU ZAMÓWIENIA.</w:t>
      </w:r>
      <w:r w:rsid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4A3F2F" w:rsidRDefault="004A3F2F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A3F2F" w:rsidRDefault="004A3F2F" w:rsidP="004C2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4A3F2F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Pytanie 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1.</w:t>
      </w:r>
    </w:p>
    <w:p w:rsidR="004A3F2F" w:rsidRPr="004A3F2F" w:rsidRDefault="004A3F2F" w:rsidP="004A3F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3F2F">
        <w:rPr>
          <w:rFonts w:ascii="Times New Roman" w:eastAsia="Times New Roman" w:hAnsi="Times New Roman"/>
          <w:bCs/>
          <w:sz w:val="24"/>
          <w:szCs w:val="24"/>
          <w:lang w:eastAsia="pl-PL"/>
        </w:rPr>
        <w:t>W specyfikacji istotnych warunków zamówienia jednym z kryteriów oceny ofert jest wysokość kary umownej w usunięciu wad stwierdzonych w okresie gwarancji bądź rękojmi, liczona za każdy dzień opóźnienia. Zamawiający pominął kwestię ustalenia terminu przewidzianego na usunięcie wad, niepowodującego naliczania tych kar.</w:t>
      </w:r>
    </w:p>
    <w:p w:rsidR="004A3F2F" w:rsidRDefault="004A3F2F" w:rsidP="004A3F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4A3F2F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ustali standardowy termin na usunięcie wady, bądź zrezygnuje z wymienionego kryterium?</w:t>
      </w:r>
    </w:p>
    <w:p w:rsidR="009840BC" w:rsidRDefault="009840BC" w:rsidP="004A3F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9840BC" w:rsidRPr="004A3F2F" w:rsidRDefault="009840BC" w:rsidP="004A3F2F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9840B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Odpowiedź 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1</w:t>
      </w:r>
    </w:p>
    <w:p w:rsidR="004A3F2F" w:rsidRPr="004A3F2F" w:rsidRDefault="009840BC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Terminy na usunięcie wad stwierdzonych w okresie </w:t>
      </w:r>
      <w:r w:rsidRPr="009840BC">
        <w:rPr>
          <w:rFonts w:ascii="Times New Roman" w:eastAsia="Times New Roman" w:hAnsi="Times New Roman"/>
          <w:bCs/>
          <w:sz w:val="24"/>
          <w:szCs w:val="24"/>
          <w:lang w:eastAsia="pl-PL"/>
        </w:rPr>
        <w:t>gwarancji bądź rękojmi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zostały określone </w:t>
      </w:r>
      <w:r w:rsid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załączniku nr 1 do umowy</w:t>
      </w:r>
      <w:r w:rsid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(zał. nr 4 do SIWZ)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>„Warunki gwarancji”.</w:t>
      </w:r>
    </w:p>
    <w:p w:rsidR="000C1320" w:rsidRDefault="000C1320" w:rsidP="004C2C3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235AC7" w:rsidRDefault="00235AC7" w:rsidP="00235A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5A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Pytanie 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Pr="00235A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235AC7" w:rsidRPr="00235AC7" w:rsidRDefault="00235AC7" w:rsidP="00235A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>W specyfikacji istotnych warunków zamówienia, w opisie przedmiotu zamówienia Zamawiający pomija kwestię montażu sprzętu. Jedynie w §1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>p. 2.3 wzoru umowy Zamawiający stwierdza, że „Wykonawca dostarczy sprzęt i wyposażenie na własny koszt i na własne ryzyko oraz zapewni rozładunek ze środków transportowych, wniesienie dostawy do pomieszczeń budynków oraz ich ewentualny montaż”</w:t>
      </w:r>
    </w:p>
    <w:p w:rsidR="00235AC7" w:rsidRPr="00235AC7" w:rsidRDefault="00235AC7" w:rsidP="00235A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35AC7">
        <w:rPr>
          <w:rFonts w:ascii="Times New Roman" w:eastAsia="Times New Roman" w:hAnsi="Times New Roman"/>
          <w:bCs/>
          <w:sz w:val="24"/>
          <w:szCs w:val="24"/>
          <w:lang w:eastAsia="pl-PL"/>
        </w:rPr>
        <w:t>Czy w kalkulacji kosztów realizacji zadania należy uwzględnić montaż dostarczonego sprzętu, czy Zamawiający dokona tego we własnym zakresie?</w:t>
      </w:r>
    </w:p>
    <w:p w:rsidR="00235AC7" w:rsidRDefault="00235AC7" w:rsidP="00235A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35AC7" w:rsidRDefault="00235AC7" w:rsidP="00235AC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235AC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Odpowiedź 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</w:p>
    <w:p w:rsidR="00235AC7" w:rsidRDefault="00235AC7" w:rsidP="00235AC7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 kalkulacji kosztów należy przewidzieć koszt montażu sprzętu.</w:t>
      </w:r>
    </w:p>
    <w:p w:rsidR="004C2C3B" w:rsidRPr="004C2C3B" w:rsidRDefault="004C2C3B" w:rsidP="004C2C3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C3B" w:rsidRDefault="00D52C54" w:rsidP="002F31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52C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Pytania nr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3</w:t>
      </w:r>
      <w:r w:rsidRPr="00D52C54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z dnia 25.02.2019 r.</w:t>
      </w:r>
    </w:p>
    <w:p w:rsidR="00D52C54" w:rsidRPr="00D52C54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ogłoszonym przetargiem na dostawę wyposażenia warsztatów szkolnych, pracowni języka obcego oraz pracowni technicznej i materiałoznawstwa w ramach projektu „Kwalifikacje zawodowe krokiem w przyszłość” (Nr sprawy: 1/ZSM/2019) mamy kilka pytań dotyczących treści szczegółowego opisu przedmiotu dostawy dla część III – Modernizacja wyposażenia pracowni technicznej i materiałoznawstwa ZSM w Darłowie:</w:t>
      </w:r>
    </w:p>
    <w:p w:rsidR="00D52C54" w:rsidRPr="00D52C54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</w:p>
    <w:p w:rsidR="00E4164D" w:rsidRDefault="00E4164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E4164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Pytanie 1.</w:t>
      </w:r>
    </w:p>
    <w:p w:rsidR="00D52C54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tym że normy BS EN10109-96, ISO6508.2 oraz ASTM E-18 są zbliżone do siebie, czy zamawiający dopuszcza dostarczenie twardościomierza z potwierdzeniem spełniania tylko normy ISO6508.2 ?</w:t>
      </w:r>
    </w:p>
    <w:p w:rsidR="00E4164D" w:rsidRDefault="00E4164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E4164D" w:rsidRDefault="00E4164D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E4164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Odpowiedź 1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E4164D" w:rsidRPr="002809FD" w:rsidRDefault="00E4164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09FD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dostarczenie twardościomierza z potwierdzeniem dokładności zgodnie z normą. Z uwagi na powyższe Zamawiający modyfikuje treść opisu zał. nr 5b do SIWZ w poz.  nr 1 (Twardościomierz) poprzez zmianę zapisu z „Dokładność zgodna z normami BS EN10109-96, ISO6508.2, ASTM E-18” na „Dokładność zgodna z normą  ISO6508.2”</w:t>
      </w:r>
      <w:r w:rsidR="002809FD" w:rsidRPr="002809FD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</w:p>
    <w:p w:rsidR="00E4164D" w:rsidRPr="00D52C54" w:rsidRDefault="00E4164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809FD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2809FD" w:rsidRP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 w:rsid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="002809FD" w:rsidRP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D52C54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tym że w pomiarach metalograficznych na mikroskopie, istotny jest zakres stolika a nie jego gabaryty, czy zamawiający dopuszcza dostarczenie przyrządu ze stolikiem o wymiarach 160x140mm ale z zakresem 75x50mm?</w:t>
      </w:r>
    </w:p>
    <w:p w:rsidR="002809FD" w:rsidRDefault="002809F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809FD" w:rsidRDefault="002809FD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2</w:t>
      </w:r>
      <w:r w:rsidRP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2809FD" w:rsidRPr="002809FD" w:rsidRDefault="002809F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09FD">
        <w:rPr>
          <w:rFonts w:ascii="Times New Roman" w:eastAsia="Times New Roman" w:hAnsi="Times New Roman"/>
          <w:bCs/>
          <w:sz w:val="24"/>
          <w:szCs w:val="24"/>
          <w:lang w:eastAsia="pl-PL"/>
        </w:rPr>
        <w:t>Zamawiający dopuszcza dostarczenie przyrządu o ze stolikiem o wymiarach 160x140mm oraz zakresem 75x50 mm. Z uwagi na powyższe Zamawiający modyfikuje treść opisu zał. nr 5b do SIWZ w poz.  nr 3 (Mikroskop metalograficzny) poprzez zmianę zapisu z „Stolik testowy XY, manualny, wymiary 180x180mm, zakres ruchu 50x40mm” na „Stolik testowy XY, manualny, wymiary (od 160 do 180 mm) x od 140 do 180 mm), zakres ruchu (od 50 do 75 mm) x (od 40mm do 50 mm)”.</w:t>
      </w:r>
    </w:p>
    <w:p w:rsidR="002809FD" w:rsidRDefault="002809F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52C54" w:rsidRPr="002809FD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2809F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2809FD" w:rsidRPr="002809FD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2809FD" w:rsidRP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Pytanie </w:t>
      </w:r>
      <w:r w:rsid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3</w:t>
      </w:r>
      <w:r w:rsidR="002809FD" w:rsidRP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D52C54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Czy zamawiający dopuszcza dostarczenie mikroskopu z większą ilością powiększeń czyli: 5x, 10x, 20x, 50x, 100x?</w:t>
      </w:r>
    </w:p>
    <w:p w:rsidR="002809FD" w:rsidRPr="00D52C54" w:rsidRDefault="002809F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52C54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 </w:t>
      </w:r>
      <w:r w:rsidR="002809FD" w:rsidRP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Odpowiedź</w:t>
      </w:r>
      <w:r w:rsid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3</w:t>
      </w:r>
      <w:r w:rsidR="002809FD" w:rsidRPr="002809FD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2809FD" w:rsidRDefault="00B616B8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B616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Zamawiający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 dopuszcza mikroskop z większą ilością powiększeń. </w:t>
      </w:r>
    </w:p>
    <w:p w:rsidR="00B616B8" w:rsidRDefault="00B616B8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2809FD">
        <w:rPr>
          <w:rFonts w:ascii="Times New Roman" w:eastAsia="Times New Roman" w:hAnsi="Times New Roman"/>
          <w:bCs/>
          <w:sz w:val="24"/>
          <w:szCs w:val="24"/>
          <w:lang w:eastAsia="pl-PL"/>
        </w:rPr>
        <w:t>Z uwagi na powyższe Zamawiający modyfikuje treść opisu zał. nr 5b do SIWZ w poz.  nr 3 (Mikroskop metalograficzny) poprzez zmianę zapisu z „</w:t>
      </w:r>
      <w:r w:rsidRPr="00B616B8">
        <w:rPr>
          <w:rFonts w:ascii="Times New Roman" w:eastAsia="Times New Roman" w:hAnsi="Times New Roman"/>
          <w:bCs/>
          <w:sz w:val="24"/>
          <w:szCs w:val="24"/>
          <w:lang w:eastAsia="pl-PL"/>
        </w:rPr>
        <w:t>Obiektywy planachromatyczne o powiększeniach 10x, 40x i 100x</w:t>
      </w:r>
      <w:r w:rsidRPr="002809FD">
        <w:rPr>
          <w:rFonts w:ascii="Times New Roman" w:eastAsia="Times New Roman" w:hAnsi="Times New Roman"/>
          <w:bCs/>
          <w:sz w:val="24"/>
          <w:szCs w:val="24"/>
          <w:lang w:eastAsia="pl-PL"/>
        </w:rPr>
        <w:t>” na „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Obiektywy plan</w:t>
      </w:r>
      <w:r w:rsidRPr="00B616B8">
        <w:rPr>
          <w:rFonts w:ascii="Times New Roman" w:eastAsia="Times New Roman" w:hAnsi="Times New Roman"/>
          <w:bCs/>
          <w:sz w:val="24"/>
          <w:szCs w:val="24"/>
          <w:lang w:eastAsia="pl-PL"/>
        </w:rPr>
        <w:t>achromatyczne o powiększeniach min. 10x, 40x i 100x</w:t>
      </w:r>
      <w:r w:rsidRPr="002809FD">
        <w:rPr>
          <w:rFonts w:ascii="Times New Roman" w:eastAsia="Times New Roman" w:hAnsi="Times New Roman"/>
          <w:bCs/>
          <w:sz w:val="24"/>
          <w:szCs w:val="24"/>
          <w:lang w:eastAsia="pl-PL"/>
        </w:rPr>
        <w:t>”.</w:t>
      </w:r>
    </w:p>
    <w:p w:rsidR="002809FD" w:rsidRPr="00D52C54" w:rsidRDefault="002809FD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B616B8" w:rsidRDefault="00B616B8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B616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Pytanie 3.</w:t>
      </w:r>
    </w:p>
    <w:p w:rsidR="00D52C54" w:rsidRDefault="00D52C54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52C54">
        <w:rPr>
          <w:rFonts w:ascii="Times New Roman" w:eastAsia="Times New Roman" w:hAnsi="Times New Roman"/>
          <w:bCs/>
          <w:sz w:val="24"/>
          <w:szCs w:val="24"/>
          <w:lang w:eastAsia="pl-PL"/>
        </w:rPr>
        <w:t>W związku z tym że maszyna wytrzymałościowa nie jest produktem o łatwej dostępności ze stanów magazynowych producenta, czy zamawiający dopuszcza dłuższy termin dostawy dla tej pozycji?</w:t>
      </w:r>
    </w:p>
    <w:p w:rsidR="00B616B8" w:rsidRDefault="00B616B8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B616B8" w:rsidRDefault="00B616B8" w:rsidP="00D52C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  <w:r w:rsidRPr="00B616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 xml:space="preserve">Odpowiedź </w:t>
      </w:r>
      <w:r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4</w:t>
      </w:r>
      <w:r w:rsidRPr="00B616B8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  <w:t>.</w:t>
      </w:r>
    </w:p>
    <w:p w:rsidR="00B616B8" w:rsidRPr="00B616B8" w:rsidRDefault="00B616B8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B616B8">
        <w:rPr>
          <w:rFonts w:ascii="Times New Roman" w:eastAsia="Times New Roman" w:hAnsi="Times New Roman"/>
          <w:bCs/>
          <w:sz w:val="24"/>
          <w:szCs w:val="24"/>
          <w:lang w:eastAsia="pl-PL"/>
        </w:rPr>
        <w:t>Zgodnie z odpowiedzią na Pytania nr 1 z dnia 25.02.2019 r. Zamawiający wyraża zgodę na realizację dostawy sprzętu zawartego w części III (</w:t>
      </w:r>
      <w:r w:rsidRPr="00B616B8">
        <w:rPr>
          <w:rFonts w:ascii="Times New Roman" w:eastAsia="Times New Roman" w:hAnsi="Times New Roman"/>
          <w:bCs/>
          <w:sz w:val="24"/>
          <w:szCs w:val="24"/>
          <w:lang w:eastAsia="pl-PL" w:bidi="pl-PL"/>
        </w:rPr>
        <w:t>Modernizacja wyposażenia pracowni technicznej i materiałoznawstwa ZSM w Darłowie)</w:t>
      </w:r>
      <w:r w:rsidRPr="00B616B8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do 70 dni od dnia zawarcia umowy.</w:t>
      </w:r>
    </w:p>
    <w:p w:rsidR="00B616B8" w:rsidRPr="00D52C54" w:rsidRDefault="00B616B8" w:rsidP="00D52C5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D52C54" w:rsidRDefault="00D52C54" w:rsidP="002F31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C2C3B" w:rsidRPr="002F317D" w:rsidRDefault="004C2C3B" w:rsidP="002F317D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415E19" w:rsidRDefault="00415E19" w:rsidP="00FE7D38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5E19">
        <w:rPr>
          <w:rFonts w:ascii="Times New Roman" w:hAnsi="Times New Roman"/>
          <w:b/>
          <w:sz w:val="24"/>
          <w:szCs w:val="24"/>
        </w:rPr>
        <w:t>Zamawiający na podstawie art. 38 ust. 4 ustawy z dnia 29 stycznia 2004 r. Prawo zamówień publicznych (</w:t>
      </w:r>
      <w:proofErr w:type="spellStart"/>
      <w:r w:rsidRPr="00415E19">
        <w:rPr>
          <w:rFonts w:ascii="Times New Roman" w:hAnsi="Times New Roman"/>
          <w:b/>
          <w:sz w:val="24"/>
          <w:szCs w:val="24"/>
        </w:rPr>
        <w:t>t.j</w:t>
      </w:r>
      <w:proofErr w:type="spellEnd"/>
      <w:r w:rsidRPr="00415E19">
        <w:rPr>
          <w:rFonts w:ascii="Times New Roman" w:hAnsi="Times New Roman"/>
          <w:b/>
          <w:sz w:val="24"/>
          <w:szCs w:val="24"/>
        </w:rPr>
        <w:t>. Dz. U. z 201</w:t>
      </w:r>
      <w:r w:rsidR="00DF3EEF">
        <w:rPr>
          <w:rFonts w:ascii="Times New Roman" w:hAnsi="Times New Roman"/>
          <w:b/>
          <w:sz w:val="24"/>
          <w:szCs w:val="24"/>
        </w:rPr>
        <w:t xml:space="preserve">8 </w:t>
      </w:r>
      <w:r w:rsidRPr="00415E19">
        <w:rPr>
          <w:rFonts w:ascii="Times New Roman" w:hAnsi="Times New Roman"/>
          <w:b/>
          <w:sz w:val="24"/>
          <w:szCs w:val="24"/>
        </w:rPr>
        <w:t>r., poz. 1</w:t>
      </w:r>
      <w:r w:rsidR="00DF3EEF">
        <w:rPr>
          <w:rFonts w:ascii="Times New Roman" w:hAnsi="Times New Roman"/>
          <w:b/>
          <w:sz w:val="24"/>
          <w:szCs w:val="24"/>
        </w:rPr>
        <w:t>986</w:t>
      </w:r>
      <w:r w:rsidRPr="00415E19">
        <w:rPr>
          <w:rFonts w:ascii="Times New Roman" w:hAnsi="Times New Roman"/>
          <w:b/>
          <w:sz w:val="24"/>
          <w:szCs w:val="24"/>
        </w:rPr>
        <w:t xml:space="preserve">) dokonuje modyfikacji specyfikacji istotnych warunków zamówienia w następującym zakresie: </w:t>
      </w:r>
    </w:p>
    <w:p w:rsidR="000E156B" w:rsidRDefault="000E156B" w:rsidP="00946DEB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rozdziale VII ust. 1 zmienia się treść na następującą:</w:t>
      </w:r>
    </w:p>
    <w:p w:rsidR="000E156B" w:rsidRPr="000E156B" w:rsidRDefault="00CF1AA2" w:rsidP="00946DEB">
      <w:pPr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„1. </w:t>
      </w:r>
      <w:r w:rsidR="000E156B" w:rsidRPr="000E156B">
        <w:rPr>
          <w:rFonts w:ascii="Times New Roman" w:hAnsi="Times New Roman"/>
          <w:b/>
          <w:sz w:val="24"/>
          <w:szCs w:val="24"/>
        </w:rPr>
        <w:t xml:space="preserve">Wykonawca zobowiązuje się do wykonania zamówienia w następujących terminach: </w:t>
      </w:r>
    </w:p>
    <w:p w:rsidR="000E156B" w:rsidRPr="000E156B" w:rsidRDefault="000E156B" w:rsidP="00946DE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0E156B">
        <w:rPr>
          <w:rFonts w:ascii="Times New Roman" w:hAnsi="Times New Roman"/>
          <w:b/>
          <w:sz w:val="24"/>
          <w:szCs w:val="24"/>
        </w:rPr>
        <w:t xml:space="preserve">Część I – </w:t>
      </w:r>
      <w:r w:rsidRPr="000E156B">
        <w:rPr>
          <w:rFonts w:ascii="Times New Roman" w:hAnsi="Times New Roman"/>
          <w:b/>
          <w:sz w:val="24"/>
          <w:szCs w:val="24"/>
          <w:lang w:bidi="pl-PL"/>
        </w:rPr>
        <w:t>Modernizacja wyposażenia warsztatów szkolnych w ZSM w Darłowie: do 20 dni od dnia zawarcia umowy;</w:t>
      </w:r>
    </w:p>
    <w:p w:rsidR="000E156B" w:rsidRPr="000E156B" w:rsidRDefault="000E156B" w:rsidP="00946DE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0E156B">
        <w:rPr>
          <w:rFonts w:ascii="Times New Roman" w:hAnsi="Times New Roman"/>
          <w:b/>
          <w:sz w:val="24"/>
          <w:szCs w:val="24"/>
          <w:lang w:bidi="pl-PL"/>
        </w:rPr>
        <w:t>Część II - Modernizacja wyposażenia pracowni komunikacji języka obcego ZSM w Darłowie: do 40 dni od dnia zawarcia umowy;</w:t>
      </w:r>
    </w:p>
    <w:p w:rsidR="000E156B" w:rsidRDefault="000E156B" w:rsidP="00946DEB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1276" w:hanging="425"/>
        <w:jc w:val="both"/>
        <w:rPr>
          <w:rFonts w:ascii="Times New Roman" w:hAnsi="Times New Roman"/>
          <w:b/>
          <w:sz w:val="24"/>
          <w:szCs w:val="24"/>
        </w:rPr>
      </w:pPr>
      <w:r w:rsidRPr="000E156B">
        <w:rPr>
          <w:rFonts w:ascii="Times New Roman" w:hAnsi="Times New Roman"/>
          <w:b/>
          <w:sz w:val="24"/>
          <w:szCs w:val="24"/>
          <w:lang w:bidi="pl-PL"/>
        </w:rPr>
        <w:t>Część III -  Modernizacja wyposażenia pracowni technicznej i materiałoznawstwa ZSM w Darłowie do 70 dni od dnia zawarcia umowy.</w:t>
      </w:r>
      <w:r w:rsidR="00CF1AA2">
        <w:rPr>
          <w:rFonts w:ascii="Times New Roman" w:hAnsi="Times New Roman"/>
          <w:b/>
          <w:sz w:val="24"/>
          <w:szCs w:val="24"/>
          <w:lang w:bidi="pl-PL"/>
        </w:rPr>
        <w:t>”</w:t>
      </w:r>
    </w:p>
    <w:p w:rsidR="000E156B" w:rsidRDefault="000E156B" w:rsidP="00946DEB">
      <w:pPr>
        <w:numPr>
          <w:ilvl w:val="0"/>
          <w:numId w:val="5"/>
        </w:numPr>
        <w:tabs>
          <w:tab w:val="left" w:pos="851"/>
        </w:tabs>
        <w:spacing w:before="120"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</w:t>
      </w:r>
      <w:r w:rsidR="00CF1AA2" w:rsidRPr="00CF1AA2">
        <w:rPr>
          <w:rFonts w:ascii="Times New Roman" w:hAnsi="Times New Roman"/>
          <w:b/>
          <w:bCs/>
          <w:sz w:val="24"/>
          <w:szCs w:val="24"/>
        </w:rPr>
        <w:t>§</w:t>
      </w:r>
      <w:r w:rsidR="00CF1AA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F1AA2">
        <w:rPr>
          <w:rFonts w:ascii="Times New Roman" w:hAnsi="Times New Roman"/>
          <w:b/>
          <w:sz w:val="24"/>
          <w:szCs w:val="24"/>
        </w:rPr>
        <w:t>1 u</w:t>
      </w:r>
      <w:r>
        <w:rPr>
          <w:rFonts w:ascii="Times New Roman" w:hAnsi="Times New Roman"/>
          <w:b/>
          <w:sz w:val="24"/>
          <w:szCs w:val="24"/>
        </w:rPr>
        <w:t>st. 4 wzoru umowy (</w:t>
      </w:r>
      <w:r w:rsidR="00CF1AA2">
        <w:rPr>
          <w:rFonts w:ascii="Times New Roman" w:hAnsi="Times New Roman"/>
          <w:b/>
          <w:sz w:val="24"/>
          <w:szCs w:val="24"/>
        </w:rPr>
        <w:t>zał. nr 4 do SIWZ) zmienia się treść na następującą:</w:t>
      </w:r>
    </w:p>
    <w:p w:rsidR="00CF1AA2" w:rsidRPr="00CF1AA2" w:rsidRDefault="00CF1AA2" w:rsidP="00946DEB">
      <w:pPr>
        <w:widowControl w:val="0"/>
        <w:suppressAutoHyphens/>
        <w:autoSpaceDE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color w:val="000000"/>
          <w:sz w:val="24"/>
          <w:szCs w:val="24"/>
          <w:lang w:bidi="en-U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 xml:space="preserve">„4. </w:t>
      </w:r>
      <w:r w:rsidRPr="00CF1AA2">
        <w:rPr>
          <w:rFonts w:ascii="Times New Roman" w:eastAsia="Times New Roman" w:hAnsi="Times New Roman"/>
          <w:color w:val="000000"/>
          <w:sz w:val="24"/>
          <w:szCs w:val="24"/>
          <w:lang w:bidi="en-US"/>
        </w:rPr>
        <w:t>Wykonawca zobowiązuje się do wykonania przedmiotu umowy w następujących terminach/terminie</w:t>
      </w:r>
      <w:r w:rsidRPr="00CF1AA2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>:</w:t>
      </w:r>
    </w:p>
    <w:p w:rsidR="00CF1AA2" w:rsidRPr="00CF1AA2" w:rsidRDefault="00CF1AA2" w:rsidP="00946DEB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CF1AA2"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  <w:t xml:space="preserve">Część I – </w:t>
      </w:r>
      <w:r w:rsidRPr="00CF1AA2">
        <w:rPr>
          <w:rFonts w:ascii="Times New Roman" w:eastAsia="Times New Roman" w:hAnsi="Times New Roman"/>
          <w:b/>
          <w:color w:val="000000"/>
          <w:sz w:val="24"/>
          <w:szCs w:val="24"/>
          <w:lang w:bidi="pl-PL"/>
        </w:rPr>
        <w:t>Modernizacja wyposażenia warsztatów szkolnych w ZSM w Darłowie: do 20 dni od dnia zawarcia umowy;</w:t>
      </w:r>
    </w:p>
    <w:p w:rsidR="00CF1AA2" w:rsidRDefault="00CF1AA2" w:rsidP="00946DEB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CF1AA2">
        <w:rPr>
          <w:rFonts w:ascii="Times New Roman" w:eastAsia="Times New Roman" w:hAnsi="Times New Roman"/>
          <w:b/>
          <w:color w:val="000000"/>
          <w:sz w:val="24"/>
          <w:szCs w:val="24"/>
          <w:lang w:bidi="pl-PL"/>
        </w:rPr>
        <w:t>Część II - Modernizacja wyposażenia pracowni komunikacji języka obcego ZSM w Darłowie: do 40 dni od dnia zawarcia umowy;</w:t>
      </w:r>
    </w:p>
    <w:p w:rsidR="00CF1AA2" w:rsidRDefault="00CF1AA2" w:rsidP="00946DEB">
      <w:pPr>
        <w:widowControl w:val="0"/>
        <w:numPr>
          <w:ilvl w:val="0"/>
          <w:numId w:val="9"/>
        </w:numPr>
        <w:tabs>
          <w:tab w:val="left" w:pos="851"/>
        </w:tabs>
        <w:suppressAutoHyphens/>
        <w:autoSpaceDE w:val="0"/>
        <w:spacing w:after="0" w:line="240" w:lineRule="auto"/>
        <w:ind w:left="1276" w:hanging="425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  <w:r w:rsidRPr="00CF1AA2">
        <w:rPr>
          <w:rFonts w:ascii="Times New Roman" w:eastAsia="Times New Roman" w:hAnsi="Times New Roman"/>
          <w:b/>
          <w:color w:val="000000"/>
          <w:sz w:val="24"/>
          <w:szCs w:val="24"/>
          <w:lang w:bidi="pl-PL"/>
        </w:rPr>
        <w:t xml:space="preserve">Część III -  Modernizacja wyposażenia pracowni technicznej i materiałoznawstwa ZSM w Darłowie do </w:t>
      </w:r>
      <w:r w:rsidR="00484C37">
        <w:rPr>
          <w:rFonts w:ascii="Times New Roman" w:eastAsia="Times New Roman" w:hAnsi="Times New Roman"/>
          <w:b/>
          <w:color w:val="000000"/>
          <w:sz w:val="24"/>
          <w:szCs w:val="24"/>
          <w:lang w:bidi="pl-PL"/>
        </w:rPr>
        <w:t>7</w:t>
      </w:r>
      <w:r w:rsidRPr="00CF1AA2">
        <w:rPr>
          <w:rFonts w:ascii="Times New Roman" w:eastAsia="Times New Roman" w:hAnsi="Times New Roman"/>
          <w:b/>
          <w:color w:val="000000"/>
          <w:sz w:val="24"/>
          <w:szCs w:val="24"/>
          <w:lang w:bidi="pl-PL"/>
        </w:rPr>
        <w:t>0 dni od dnia zawarcia umowy.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bidi="pl-PL"/>
        </w:rPr>
        <w:t>”</w:t>
      </w:r>
    </w:p>
    <w:p w:rsidR="005C6FDB" w:rsidRPr="00CF1AA2" w:rsidRDefault="005C6FDB" w:rsidP="005C6FDB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bidi="en-US"/>
        </w:rPr>
      </w:pPr>
    </w:p>
    <w:p w:rsidR="005C6FDB" w:rsidRPr="005C6FDB" w:rsidRDefault="005C6FDB" w:rsidP="00CF1AA2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Zamawiający modyfikuje treść zapisów załącznika nr 5a oraz 5b w zakresie wynikającym z wyjaśnień.</w:t>
      </w:r>
    </w:p>
    <w:p w:rsidR="00415E19" w:rsidRPr="000E156B" w:rsidRDefault="00415E19" w:rsidP="00CF1AA2">
      <w:pPr>
        <w:numPr>
          <w:ilvl w:val="0"/>
          <w:numId w:val="5"/>
        </w:numPr>
        <w:spacing w:before="120"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E156B">
        <w:rPr>
          <w:rFonts w:ascii="Times New Roman" w:hAnsi="Times New Roman"/>
          <w:b/>
          <w:sz w:val="24"/>
          <w:u w:val="single"/>
        </w:rPr>
        <w:t xml:space="preserve">Zamawiający przedłuża termin składania, otwarcia ofert oraz wniesienia wadium do dnia </w:t>
      </w:r>
      <w:r w:rsidR="00AB11DB" w:rsidRPr="000E156B">
        <w:rPr>
          <w:rFonts w:ascii="Times New Roman" w:hAnsi="Times New Roman"/>
          <w:b/>
          <w:sz w:val="24"/>
          <w:u w:val="single"/>
        </w:rPr>
        <w:t>0</w:t>
      </w:r>
      <w:r w:rsidR="0025397C">
        <w:rPr>
          <w:rFonts w:ascii="Times New Roman" w:hAnsi="Times New Roman"/>
          <w:b/>
          <w:sz w:val="24"/>
          <w:u w:val="single"/>
        </w:rPr>
        <w:t>6</w:t>
      </w:r>
      <w:r w:rsidR="00AB11DB" w:rsidRPr="000E156B">
        <w:rPr>
          <w:rFonts w:ascii="Times New Roman" w:hAnsi="Times New Roman"/>
          <w:b/>
          <w:sz w:val="24"/>
          <w:u w:val="single"/>
        </w:rPr>
        <w:t>.03.2019</w:t>
      </w:r>
      <w:r w:rsidRPr="000E156B">
        <w:rPr>
          <w:rFonts w:ascii="Times New Roman" w:hAnsi="Times New Roman"/>
          <w:b/>
          <w:sz w:val="24"/>
          <w:u w:val="single"/>
        </w:rPr>
        <w:t xml:space="preserve"> r.</w:t>
      </w:r>
    </w:p>
    <w:p w:rsidR="00415E19" w:rsidRPr="008F721E" w:rsidRDefault="00415E19" w:rsidP="008F72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5E19" w:rsidRPr="008F721E" w:rsidRDefault="00415E19" w:rsidP="008F721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721E">
        <w:rPr>
          <w:rFonts w:ascii="Times New Roman" w:hAnsi="Times New Roman"/>
          <w:sz w:val="24"/>
          <w:szCs w:val="24"/>
        </w:rPr>
        <w:t xml:space="preserve">Ilekroć w SIWZ występuje data </w:t>
      </w:r>
      <w:r w:rsidR="000E156B">
        <w:rPr>
          <w:rFonts w:ascii="Times New Roman" w:hAnsi="Times New Roman"/>
          <w:b/>
          <w:sz w:val="24"/>
          <w:szCs w:val="24"/>
        </w:rPr>
        <w:t>01</w:t>
      </w:r>
      <w:r w:rsidR="008D2E13">
        <w:rPr>
          <w:rFonts w:ascii="Times New Roman" w:hAnsi="Times New Roman"/>
          <w:b/>
          <w:sz w:val="24"/>
          <w:szCs w:val="24"/>
        </w:rPr>
        <w:t>.0</w:t>
      </w:r>
      <w:r w:rsidR="000E156B">
        <w:rPr>
          <w:rFonts w:ascii="Times New Roman" w:hAnsi="Times New Roman"/>
          <w:b/>
          <w:sz w:val="24"/>
          <w:szCs w:val="24"/>
        </w:rPr>
        <w:t>3</w:t>
      </w:r>
      <w:r w:rsidRPr="008F721E">
        <w:rPr>
          <w:rFonts w:ascii="Times New Roman" w:hAnsi="Times New Roman"/>
          <w:b/>
          <w:sz w:val="24"/>
          <w:szCs w:val="24"/>
        </w:rPr>
        <w:t>.201</w:t>
      </w:r>
      <w:r w:rsidR="00DF3EEF">
        <w:rPr>
          <w:rFonts w:ascii="Times New Roman" w:hAnsi="Times New Roman"/>
          <w:b/>
          <w:sz w:val="24"/>
          <w:szCs w:val="24"/>
        </w:rPr>
        <w:t>9</w:t>
      </w:r>
      <w:r w:rsidRPr="008F721E">
        <w:rPr>
          <w:rFonts w:ascii="Times New Roman" w:hAnsi="Times New Roman"/>
          <w:b/>
          <w:sz w:val="24"/>
          <w:szCs w:val="24"/>
        </w:rPr>
        <w:t xml:space="preserve"> r.</w:t>
      </w:r>
      <w:r w:rsidRPr="008F721E">
        <w:rPr>
          <w:rFonts w:ascii="Times New Roman" w:hAnsi="Times New Roman"/>
          <w:sz w:val="24"/>
          <w:szCs w:val="24"/>
        </w:rPr>
        <w:t xml:space="preserve"> zastępuje się ją datą </w:t>
      </w:r>
      <w:r w:rsidR="00AB11DB">
        <w:rPr>
          <w:rFonts w:ascii="Times New Roman" w:hAnsi="Times New Roman"/>
          <w:b/>
          <w:sz w:val="24"/>
          <w:szCs w:val="24"/>
        </w:rPr>
        <w:t>0</w:t>
      </w:r>
      <w:r w:rsidR="005C6FDB">
        <w:rPr>
          <w:rFonts w:ascii="Times New Roman" w:hAnsi="Times New Roman"/>
          <w:b/>
          <w:sz w:val="24"/>
          <w:szCs w:val="24"/>
        </w:rPr>
        <w:t>6</w:t>
      </w:r>
      <w:r w:rsidRPr="008F721E">
        <w:rPr>
          <w:rFonts w:ascii="Times New Roman" w:hAnsi="Times New Roman"/>
          <w:b/>
          <w:sz w:val="24"/>
          <w:szCs w:val="24"/>
        </w:rPr>
        <w:t>.</w:t>
      </w:r>
      <w:r w:rsidR="008D2E13">
        <w:rPr>
          <w:rFonts w:ascii="Times New Roman" w:hAnsi="Times New Roman"/>
          <w:b/>
          <w:sz w:val="24"/>
          <w:szCs w:val="24"/>
        </w:rPr>
        <w:t>0</w:t>
      </w:r>
      <w:r w:rsidR="00AB11DB">
        <w:rPr>
          <w:rFonts w:ascii="Times New Roman" w:hAnsi="Times New Roman"/>
          <w:b/>
          <w:sz w:val="24"/>
          <w:szCs w:val="24"/>
        </w:rPr>
        <w:t>3</w:t>
      </w:r>
      <w:r w:rsidRPr="008F721E">
        <w:rPr>
          <w:rFonts w:ascii="Times New Roman" w:hAnsi="Times New Roman"/>
          <w:b/>
          <w:sz w:val="24"/>
          <w:szCs w:val="24"/>
        </w:rPr>
        <w:t>.201</w:t>
      </w:r>
      <w:r w:rsidR="00DF3EEF">
        <w:rPr>
          <w:rFonts w:ascii="Times New Roman" w:hAnsi="Times New Roman"/>
          <w:b/>
          <w:sz w:val="24"/>
          <w:szCs w:val="24"/>
        </w:rPr>
        <w:t>9</w:t>
      </w:r>
      <w:r w:rsidRPr="008F721E">
        <w:rPr>
          <w:rFonts w:ascii="Times New Roman" w:hAnsi="Times New Roman"/>
          <w:b/>
          <w:sz w:val="24"/>
          <w:szCs w:val="24"/>
        </w:rPr>
        <w:t xml:space="preserve"> r.</w:t>
      </w:r>
    </w:p>
    <w:p w:rsidR="00415E19" w:rsidRDefault="00415E19" w:rsidP="00415E1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415E19" w:rsidRDefault="00415E19" w:rsidP="00415E1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DC0030" w:rsidRDefault="00415E19" w:rsidP="00415E19">
      <w:pPr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 w:rsidRPr="00A04B64">
        <w:rPr>
          <w:rFonts w:ascii="Times New Roman" w:hAnsi="Times New Roman"/>
          <w:b/>
          <w:spacing w:val="-1"/>
          <w:sz w:val="24"/>
          <w:szCs w:val="24"/>
        </w:rPr>
        <w:t xml:space="preserve">Pozostałe zapisy </w:t>
      </w:r>
      <w:r w:rsidRPr="00A04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SIWZ</w:t>
      </w:r>
      <w:r w:rsidRPr="00A04B64">
        <w:rPr>
          <w:rFonts w:ascii="Times New Roman" w:hAnsi="Times New Roman"/>
          <w:b/>
          <w:spacing w:val="-1"/>
          <w:sz w:val="24"/>
          <w:szCs w:val="24"/>
        </w:rPr>
        <w:t xml:space="preserve"> pozostają niezmienione. Niniejsza modyfikacja stanowi integralną część </w:t>
      </w:r>
      <w:r w:rsidRPr="00A04B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SIWZ</w:t>
      </w:r>
      <w:r w:rsidRPr="00A04B64">
        <w:rPr>
          <w:rFonts w:ascii="Times New Roman" w:hAnsi="Times New Roman"/>
          <w:b/>
          <w:spacing w:val="-1"/>
          <w:sz w:val="24"/>
          <w:szCs w:val="24"/>
        </w:rPr>
        <w:t>.</w:t>
      </w:r>
    </w:p>
    <w:p w:rsidR="00DC0030" w:rsidRDefault="00DC0030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946DEB" w:rsidRPr="00946DEB" w:rsidRDefault="00946DEB" w:rsidP="00946DEB">
      <w:pPr>
        <w:spacing w:after="0"/>
        <w:ind w:left="6379"/>
        <w:jc w:val="center"/>
        <w:rPr>
          <w:rFonts w:ascii="Times New Roman" w:hAnsi="Times New Roman"/>
          <w:b/>
          <w:sz w:val="24"/>
          <w:szCs w:val="24"/>
        </w:rPr>
      </w:pPr>
      <w:r w:rsidRPr="00946DEB">
        <w:rPr>
          <w:rFonts w:ascii="Times New Roman" w:hAnsi="Times New Roman"/>
          <w:b/>
          <w:sz w:val="24"/>
          <w:szCs w:val="24"/>
        </w:rPr>
        <w:t>Dyrektor Zespołu</w:t>
      </w:r>
    </w:p>
    <w:p w:rsidR="008D2E13" w:rsidRPr="00946DEB" w:rsidRDefault="00946DEB" w:rsidP="00946DEB">
      <w:pPr>
        <w:tabs>
          <w:tab w:val="left" w:pos="5910"/>
        </w:tabs>
        <w:spacing w:after="120"/>
        <w:ind w:left="6379"/>
        <w:jc w:val="center"/>
        <w:rPr>
          <w:rFonts w:ascii="Times New Roman" w:hAnsi="Times New Roman"/>
          <w:b/>
          <w:sz w:val="24"/>
          <w:szCs w:val="24"/>
        </w:rPr>
      </w:pPr>
      <w:r w:rsidRPr="00946DEB">
        <w:rPr>
          <w:rFonts w:ascii="Times New Roman" w:hAnsi="Times New Roman"/>
          <w:b/>
          <w:sz w:val="24"/>
          <w:szCs w:val="24"/>
        </w:rPr>
        <w:t>Szkół Morskich</w:t>
      </w:r>
    </w:p>
    <w:p w:rsidR="00946DEB" w:rsidRPr="00946DEB" w:rsidRDefault="00946DEB" w:rsidP="00946DEB">
      <w:pPr>
        <w:spacing w:after="0"/>
        <w:ind w:left="6379"/>
        <w:jc w:val="center"/>
        <w:rPr>
          <w:rFonts w:ascii="Times New Roman" w:hAnsi="Times New Roman"/>
          <w:b/>
          <w:sz w:val="24"/>
          <w:szCs w:val="24"/>
        </w:rPr>
      </w:pPr>
      <w:r w:rsidRPr="00946DEB">
        <w:rPr>
          <w:rFonts w:ascii="Times New Roman" w:hAnsi="Times New Roman"/>
          <w:b/>
          <w:sz w:val="24"/>
          <w:szCs w:val="24"/>
        </w:rPr>
        <w:t>Magdalena Miszke</w:t>
      </w:r>
    </w:p>
    <w:p w:rsidR="008D2E13" w:rsidRDefault="008D2E13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</w:p>
    <w:p w:rsidR="00DC0030" w:rsidRDefault="008D2E13" w:rsidP="00946DEB">
      <w:pPr>
        <w:tabs>
          <w:tab w:val="left" w:pos="5910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946DEB" w:rsidRDefault="00946DEB" w:rsidP="00946DEB">
      <w:pPr>
        <w:tabs>
          <w:tab w:val="left" w:pos="591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931998" w:rsidRDefault="00931998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</w:p>
    <w:p w:rsidR="005C6FDB" w:rsidRDefault="005C6FDB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</w:p>
    <w:p w:rsidR="005C6FDB" w:rsidRDefault="005C6FDB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</w:p>
    <w:p w:rsidR="005C6FDB" w:rsidRDefault="005C6FDB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</w:p>
    <w:p w:rsidR="005C6FDB" w:rsidRDefault="005C6FDB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</w:p>
    <w:p w:rsidR="005C6FDB" w:rsidRPr="00931998" w:rsidRDefault="005C6FDB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</w:p>
    <w:p w:rsidR="00931998" w:rsidRDefault="00931998" w:rsidP="005C6FDB">
      <w:pPr>
        <w:tabs>
          <w:tab w:val="left" w:pos="591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931998">
        <w:rPr>
          <w:rFonts w:ascii="Times New Roman" w:hAnsi="Times New Roman"/>
          <w:sz w:val="24"/>
          <w:szCs w:val="24"/>
        </w:rPr>
        <w:t>Załączniki do wyjaśnień:</w:t>
      </w:r>
    </w:p>
    <w:p w:rsidR="00CF1AA2" w:rsidRDefault="00CF1AA2" w:rsidP="005C6FDB">
      <w:pPr>
        <w:tabs>
          <w:tab w:val="left" w:pos="5910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1. Zmodyfikowana SIWZ.</w:t>
      </w:r>
    </w:p>
    <w:p w:rsidR="00CF1AA2" w:rsidRDefault="00CF1AA2" w:rsidP="005C6FDB">
      <w:pPr>
        <w:tabs>
          <w:tab w:val="left" w:pos="5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Zmodyfikowany zał. nr 4 do SIWZ – wzór umowy.</w:t>
      </w:r>
    </w:p>
    <w:p w:rsidR="005C6FDB" w:rsidRDefault="005C6FDB" w:rsidP="005C6FDB">
      <w:pPr>
        <w:tabs>
          <w:tab w:val="left" w:pos="591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807898">
        <w:rPr>
          <w:rFonts w:ascii="Times New Roman" w:hAnsi="Times New Roman"/>
          <w:sz w:val="24"/>
          <w:szCs w:val="24"/>
        </w:rPr>
        <w:t xml:space="preserve"> </w:t>
      </w:r>
      <w:r w:rsidRPr="005C6FDB">
        <w:rPr>
          <w:rFonts w:ascii="Times New Roman" w:hAnsi="Times New Roman"/>
          <w:sz w:val="24"/>
          <w:szCs w:val="24"/>
        </w:rPr>
        <w:t xml:space="preserve">Zmodyfikowany </w:t>
      </w:r>
      <w:r>
        <w:rPr>
          <w:rFonts w:ascii="Times New Roman" w:hAnsi="Times New Roman"/>
          <w:sz w:val="24"/>
          <w:szCs w:val="24"/>
        </w:rPr>
        <w:t>z</w:t>
      </w:r>
      <w:r w:rsidRPr="005C6FDB">
        <w:rPr>
          <w:rFonts w:ascii="Times New Roman" w:hAnsi="Times New Roman"/>
          <w:sz w:val="24"/>
          <w:szCs w:val="24"/>
        </w:rPr>
        <w:t>ał</w:t>
      </w:r>
      <w:r>
        <w:rPr>
          <w:rFonts w:ascii="Times New Roman" w:hAnsi="Times New Roman"/>
          <w:sz w:val="24"/>
          <w:szCs w:val="24"/>
        </w:rPr>
        <w:t>.</w:t>
      </w:r>
      <w:r w:rsidRPr="005C6FDB">
        <w:rPr>
          <w:rFonts w:ascii="Times New Roman" w:hAnsi="Times New Roman"/>
          <w:sz w:val="24"/>
          <w:szCs w:val="24"/>
        </w:rPr>
        <w:t xml:space="preserve"> nr  5, 5a, 5b  - SZCZEGÓŁOWY OPIS PRZEDMIOTU ZAMÓWIENIA dla części I, II, III</w:t>
      </w:r>
      <w:r>
        <w:rPr>
          <w:rFonts w:ascii="Times New Roman" w:hAnsi="Times New Roman"/>
          <w:sz w:val="24"/>
          <w:szCs w:val="24"/>
        </w:rPr>
        <w:t>.</w:t>
      </w:r>
    </w:p>
    <w:bookmarkEnd w:id="0"/>
    <w:p w:rsidR="00931998" w:rsidRPr="00931998" w:rsidRDefault="00931998" w:rsidP="00DC0030">
      <w:pPr>
        <w:tabs>
          <w:tab w:val="left" w:pos="5910"/>
        </w:tabs>
        <w:spacing w:after="0"/>
        <w:rPr>
          <w:rFonts w:ascii="Times New Roman" w:hAnsi="Times New Roman"/>
          <w:sz w:val="24"/>
          <w:szCs w:val="24"/>
        </w:rPr>
      </w:pPr>
    </w:p>
    <w:sectPr w:rsidR="00931998" w:rsidRPr="00931998" w:rsidSect="00425811">
      <w:headerReference w:type="default" r:id="rId9"/>
      <w:footerReference w:type="default" r:id="rId10"/>
      <w:pgSz w:w="11906" w:h="16838"/>
      <w:pgMar w:top="1134" w:right="1417" w:bottom="1417" w:left="1418" w:header="708" w:footer="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07" w:rsidRDefault="007F4707" w:rsidP="005F7E42">
      <w:pPr>
        <w:spacing w:after="0" w:line="240" w:lineRule="auto"/>
      </w:pPr>
      <w:r>
        <w:separator/>
      </w:r>
    </w:p>
  </w:endnote>
  <w:endnote w:type="continuationSeparator" w:id="0">
    <w:p w:rsidR="007F4707" w:rsidRDefault="007F4707" w:rsidP="005F7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3A" w:rsidRDefault="00CF633A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2A6D35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2A6D35">
      <w:rPr>
        <w:b/>
        <w:bCs/>
        <w:noProof/>
      </w:rPr>
      <w:t>8</w:t>
    </w:r>
    <w:r>
      <w:rPr>
        <w:b/>
        <w:bCs/>
        <w:sz w:val="24"/>
        <w:szCs w:val="24"/>
      </w:rPr>
      <w:fldChar w:fldCharType="end"/>
    </w:r>
  </w:p>
  <w:p w:rsidR="00C16EFE" w:rsidRDefault="00C16E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07" w:rsidRDefault="007F4707" w:rsidP="005F7E42">
      <w:pPr>
        <w:spacing w:after="0" w:line="240" w:lineRule="auto"/>
      </w:pPr>
      <w:r>
        <w:separator/>
      </w:r>
    </w:p>
  </w:footnote>
  <w:footnote w:type="continuationSeparator" w:id="0">
    <w:p w:rsidR="007F4707" w:rsidRDefault="007F4707" w:rsidP="005F7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33A" w:rsidRDefault="002A6D35">
    <w:pPr>
      <w:pStyle w:val="Nagwek"/>
    </w:pPr>
    <w:r>
      <w:rPr>
        <w:noProof/>
        <w:lang w:eastAsia="pl-PL"/>
      </w:rPr>
      <w:pict>
        <v:group id="_x0000_s2050" style="position:absolute;margin-left:-8.2pt;margin-top:-18.15pt;width:495.75pt;height:49.65pt;z-index:251658240" coordorigin="1254,345" coordsize="9915,993">
          <v:group id="_x0000_s2051" style="position:absolute;left:1254;top:345;width:9915;height:993" coordorigin="1254,345" coordsize="9915,99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8" o:spid="_x0000_s2052" type="#_x0000_t75" alt="02_Logo_wersja_pozioma(CMYK)" style="position:absolute;left:6712;top:480;width:1415;height:7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i46wQAAANsAAAAPAAAAZHJzL2Rvd25yZXYueG1sRE/JasMw&#10;EL0X8g9iArk1chtSjBsltAG7OZRCVnocrKllao2MpdrO30eHQo6Pt682o21ET52vHSt4micgiEun&#10;a64UnI75YwrCB2SNjWNScCUPm/XkYYWZdgPvqT+ESsQQ9hkqMCG0mZS+NGTRz11LHLkf11kMEXaV&#10;1B0OMdw28jlJXqTFmmODwZa2hsrfw59V0H9+tZTKwl5k+b0t+vzj/G4WSs2m49sriEBjuIv/3Tut&#10;YBnXxy/xB8j1DQAA//8DAFBLAQItABQABgAIAAAAIQDb4fbL7gAAAIUBAAATAAAAAAAAAAAAAAAA&#10;AAAAAABbQ29udGVudF9UeXBlc10ueG1sUEsBAi0AFAAGAAgAAAAhAFr0LFu/AAAAFQEAAAsAAAAA&#10;AAAAAAAAAAAAHwEAAF9yZWxzLy5yZWxzUEsBAi0AFAAGAAgAAAAhAIA2LjrBAAAA2wAAAA8AAAAA&#10;AAAAAAAAAAAABwIAAGRycy9kb3ducmV2LnhtbFBLBQYAAAAAAwADALcAAAD1AgAAAAA=&#10;">
              <v:imagedata r:id="rId1" o:title="02_Logo_wersja_pozioma(CMYK)"/>
              <v:path arrowok="t"/>
            </v:shape>
            <v:group id="_x0000_s2053" style="position:absolute;left:1254;top:345;width:9915;height:993" coordorigin="1254,345" coordsize="9915,993">
              <v:shape id="Obraz 12" o:spid="_x0000_s2054" type="#_x0000_t75" alt="FE_PR_POZIOM-Kolor-01" style="position:absolute;left:1254;top:345;width:1633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qECxQAAANsAAAAPAAAAZHJzL2Rvd25yZXYueG1sRI9Li8JA&#10;EITvwv6HoRe8iE5UViQ6ii4IPvDg4+KtzbRJdjM92cyo8d/vCILHoqq+osbT2hTiRpXLLSvodiIQ&#10;xInVOacKjodFewjCeWSNhWVS8CAH08lHY4yxtnfe0W3vUxEg7GJUkHlfxlK6JCODrmNL4uBdbGXQ&#10;B1mlUld4D3BTyF4UDaTBnMNChiV9Z5T87q9GQXralq1NsdrMsXveXq64HpqfP6Wan/VsBMJT7d/h&#10;V3upFXz14fkl/AA5+QcAAP//AwBQSwECLQAUAAYACAAAACEA2+H2y+4AAACFAQAAEwAAAAAAAAAA&#10;AAAAAAAAAAAAW0NvbnRlbnRfVHlwZXNdLnhtbFBLAQItABQABgAIAAAAIQBa9CxbvwAAABUBAAAL&#10;AAAAAAAAAAAAAAAAAB8BAABfcmVscy8ucmVsc1BLAQItABQABgAIAAAAIQD2uqECxQAAANsAAAAP&#10;AAAAAAAAAAAAAAAAAAcCAABkcnMvZG93bnJldi54bWxQSwUGAAAAAAMAAwC3AAAA+QIAAAAA&#10;">
                <v:imagedata r:id="rId2" o:title="FE_PR_POZIOM-Kolor-01" cropleft="5312f"/>
                <v:path arrowok="t"/>
              </v:shape>
              <v:shape id="Obraz 23" o:spid="_x0000_s2055" type="#_x0000_t75" alt="UE_EFS_POZIOM-Kolor" style="position:absolute;left:8240;top:431;width:2929;height:9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I8bxAAAANsAAAAPAAAAZHJzL2Rvd25yZXYueG1sRI/NasMw&#10;EITvhbyD2EBvjZzQmuJECUlwobSHNk4eYLE2lom1Mpbin7evCoUeh5n5htnsRtuInjpfO1awXCQg&#10;iEuna64UXM5vT68gfEDW2DgmBRN52G1nDxvMtBv4RH0RKhEh7DNUYEJoMyl9aciiX7iWOHpX11kM&#10;UXaV1B0OEW4buUqSVFqsOS4YbOloqLwVdxspX6b4aE6fMveH/HuV5pNflkelHufjfg0i0Bj+w3/t&#10;d63g5Rl+v8QfILc/AAAA//8DAFBLAQItABQABgAIAAAAIQDb4fbL7gAAAIUBAAATAAAAAAAAAAAA&#10;AAAAAAAAAABbQ29udGVudF9UeXBlc10ueG1sUEsBAi0AFAAGAAgAAAAhAFr0LFu/AAAAFQEAAAsA&#10;AAAAAAAAAAAAAAAAHwEAAF9yZWxzLy5yZWxzUEsBAi0AFAAGAAgAAAAhAOFMjxvEAAAA2wAAAA8A&#10;AAAAAAAAAAAAAAAABwIAAGRycy9kb3ducmV2LnhtbFBLBQYAAAAAAwADALcAAAD4AgAAAAA=&#10;">
                <v:imagedata r:id="rId3" o:title="UE_EFS_POZIOM-Kolor" cropright="3397f"/>
                <v:path arrowok="t"/>
              </v:shape>
            </v:group>
          </v:group>
          <v:shape id="_x0000_s2056" type="#_x0000_t75" style="position:absolute;left:3676;top:431;width:2639;height:880">
            <v:imagedata r:id="rId4" o:title="znak_barw_rp_poziom_szara_ramka_rgb"/>
          </v:shape>
        </v:group>
      </w:pict>
    </w:r>
  </w:p>
  <w:p w:rsidR="00CF633A" w:rsidRDefault="00CF63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 w15:restartNumberingAfterBreak="0">
    <w:nsid w:val="029070FF"/>
    <w:multiLevelType w:val="hybridMultilevel"/>
    <w:tmpl w:val="EB46A354"/>
    <w:lvl w:ilvl="0" w:tplc="3F147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165E8"/>
    <w:multiLevelType w:val="hybridMultilevel"/>
    <w:tmpl w:val="77B0349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9514A3"/>
    <w:multiLevelType w:val="hybridMultilevel"/>
    <w:tmpl w:val="BBCE4842"/>
    <w:lvl w:ilvl="0" w:tplc="938877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A5A2CE36">
      <w:start w:val="1"/>
      <w:numFmt w:val="decimal"/>
      <w:lvlText w:val="%2."/>
      <w:lvlJc w:val="left"/>
      <w:pPr>
        <w:tabs>
          <w:tab w:val="num" w:pos="1097"/>
        </w:tabs>
        <w:ind w:left="1097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  <w:rPr>
        <w:rFonts w:cs="Times New Roman"/>
      </w:rPr>
    </w:lvl>
  </w:abstractNum>
  <w:abstractNum w:abstractNumId="5" w15:restartNumberingAfterBreak="0">
    <w:nsid w:val="350F3AFC"/>
    <w:multiLevelType w:val="hybridMultilevel"/>
    <w:tmpl w:val="31D40D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3B5A22CD"/>
    <w:multiLevelType w:val="hybridMultilevel"/>
    <w:tmpl w:val="88B85FE6"/>
    <w:lvl w:ilvl="0" w:tplc="A232CD30">
      <w:start w:val="1"/>
      <w:numFmt w:val="decimal"/>
      <w:lvlText w:val="%1)"/>
      <w:lvlJc w:val="left"/>
      <w:pPr>
        <w:tabs>
          <w:tab w:val="num" w:pos="1003"/>
        </w:tabs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83"/>
        </w:tabs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03"/>
        </w:tabs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23"/>
        </w:tabs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43"/>
        </w:tabs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63"/>
        </w:tabs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83"/>
        </w:tabs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03"/>
        </w:tabs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23"/>
        </w:tabs>
        <w:ind w:left="7123" w:hanging="180"/>
      </w:pPr>
    </w:lvl>
  </w:abstractNum>
  <w:abstractNum w:abstractNumId="7" w15:restartNumberingAfterBreak="0">
    <w:nsid w:val="41F16DF3"/>
    <w:multiLevelType w:val="hybridMultilevel"/>
    <w:tmpl w:val="B4965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714D1"/>
    <w:multiLevelType w:val="hybridMultilevel"/>
    <w:tmpl w:val="19842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1754C9"/>
    <w:multiLevelType w:val="hybridMultilevel"/>
    <w:tmpl w:val="BA40BA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EC7EC9"/>
    <w:multiLevelType w:val="hybridMultilevel"/>
    <w:tmpl w:val="8F8A10B2"/>
    <w:lvl w:ilvl="0" w:tplc="29E4533C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5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7"/>
  </w:num>
  <w:num w:numId="10">
    <w:abstractNumId w:val="0"/>
  </w:num>
  <w:num w:numId="11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5788"/>
    <w:rsid w:val="0000629F"/>
    <w:rsid w:val="00010689"/>
    <w:rsid w:val="00011873"/>
    <w:rsid w:val="00011CFD"/>
    <w:rsid w:val="00013332"/>
    <w:rsid w:val="000140C2"/>
    <w:rsid w:val="000146E3"/>
    <w:rsid w:val="00016BD7"/>
    <w:rsid w:val="0002198B"/>
    <w:rsid w:val="0002489B"/>
    <w:rsid w:val="00035AA7"/>
    <w:rsid w:val="0004596C"/>
    <w:rsid w:val="0004745C"/>
    <w:rsid w:val="00051B17"/>
    <w:rsid w:val="00055094"/>
    <w:rsid w:val="00065CCD"/>
    <w:rsid w:val="000749B6"/>
    <w:rsid w:val="00074CEF"/>
    <w:rsid w:val="000829A3"/>
    <w:rsid w:val="00085B03"/>
    <w:rsid w:val="000926F3"/>
    <w:rsid w:val="000928B2"/>
    <w:rsid w:val="0009597A"/>
    <w:rsid w:val="000A198B"/>
    <w:rsid w:val="000A2DAF"/>
    <w:rsid w:val="000A5B14"/>
    <w:rsid w:val="000B0C73"/>
    <w:rsid w:val="000C1320"/>
    <w:rsid w:val="000C3588"/>
    <w:rsid w:val="000C61D2"/>
    <w:rsid w:val="000D4335"/>
    <w:rsid w:val="000D5B57"/>
    <w:rsid w:val="000E156B"/>
    <w:rsid w:val="000E30F2"/>
    <w:rsid w:val="000E3C61"/>
    <w:rsid w:val="000E6178"/>
    <w:rsid w:val="000F053C"/>
    <w:rsid w:val="000F5788"/>
    <w:rsid w:val="000F5D31"/>
    <w:rsid w:val="00106FBC"/>
    <w:rsid w:val="00112095"/>
    <w:rsid w:val="001128F8"/>
    <w:rsid w:val="00113DA6"/>
    <w:rsid w:val="001148F8"/>
    <w:rsid w:val="00114ACD"/>
    <w:rsid w:val="00117440"/>
    <w:rsid w:val="001267F1"/>
    <w:rsid w:val="0012758F"/>
    <w:rsid w:val="0013616F"/>
    <w:rsid w:val="00140029"/>
    <w:rsid w:val="00144CDA"/>
    <w:rsid w:val="00145F2F"/>
    <w:rsid w:val="00153568"/>
    <w:rsid w:val="00154B11"/>
    <w:rsid w:val="00161B43"/>
    <w:rsid w:val="0016230B"/>
    <w:rsid w:val="00164068"/>
    <w:rsid w:val="00170223"/>
    <w:rsid w:val="00172B22"/>
    <w:rsid w:val="00191CE6"/>
    <w:rsid w:val="001B30D4"/>
    <w:rsid w:val="001C3BC3"/>
    <w:rsid w:val="001C7A2B"/>
    <w:rsid w:val="001D528D"/>
    <w:rsid w:val="001D5C10"/>
    <w:rsid w:val="001E1FAD"/>
    <w:rsid w:val="001E7F93"/>
    <w:rsid w:val="001F1488"/>
    <w:rsid w:val="001F4A25"/>
    <w:rsid w:val="00204CD9"/>
    <w:rsid w:val="00212452"/>
    <w:rsid w:val="00233C9F"/>
    <w:rsid w:val="00235AC7"/>
    <w:rsid w:val="0023721F"/>
    <w:rsid w:val="0025397C"/>
    <w:rsid w:val="00264C0E"/>
    <w:rsid w:val="00267F84"/>
    <w:rsid w:val="002809FD"/>
    <w:rsid w:val="002912DA"/>
    <w:rsid w:val="00291446"/>
    <w:rsid w:val="00296F91"/>
    <w:rsid w:val="002A0CE2"/>
    <w:rsid w:val="002A3F5D"/>
    <w:rsid w:val="002A6D35"/>
    <w:rsid w:val="002A7AA9"/>
    <w:rsid w:val="002C1B7B"/>
    <w:rsid w:val="002D1BBA"/>
    <w:rsid w:val="002E64A7"/>
    <w:rsid w:val="002E69EC"/>
    <w:rsid w:val="002F1F33"/>
    <w:rsid w:val="002F28ED"/>
    <w:rsid w:val="002F317D"/>
    <w:rsid w:val="00301003"/>
    <w:rsid w:val="00303701"/>
    <w:rsid w:val="00313C4F"/>
    <w:rsid w:val="003227BB"/>
    <w:rsid w:val="0032624E"/>
    <w:rsid w:val="00326DD5"/>
    <w:rsid w:val="00334038"/>
    <w:rsid w:val="003368DB"/>
    <w:rsid w:val="0033739D"/>
    <w:rsid w:val="003410B3"/>
    <w:rsid w:val="00345165"/>
    <w:rsid w:val="0034562A"/>
    <w:rsid w:val="00345CB8"/>
    <w:rsid w:val="003464BD"/>
    <w:rsid w:val="0035456C"/>
    <w:rsid w:val="00360233"/>
    <w:rsid w:val="00367C71"/>
    <w:rsid w:val="00375119"/>
    <w:rsid w:val="00380C5A"/>
    <w:rsid w:val="00384AC2"/>
    <w:rsid w:val="00391CE3"/>
    <w:rsid w:val="003B0BA5"/>
    <w:rsid w:val="003B6F82"/>
    <w:rsid w:val="003C0C08"/>
    <w:rsid w:val="003C1D19"/>
    <w:rsid w:val="003C208C"/>
    <w:rsid w:val="003C2C58"/>
    <w:rsid w:val="003E68AA"/>
    <w:rsid w:val="003F334E"/>
    <w:rsid w:val="003F4C53"/>
    <w:rsid w:val="004003AF"/>
    <w:rsid w:val="00400486"/>
    <w:rsid w:val="00402A09"/>
    <w:rsid w:val="00404889"/>
    <w:rsid w:val="00411A8F"/>
    <w:rsid w:val="00413C81"/>
    <w:rsid w:val="00415E19"/>
    <w:rsid w:val="00416ABF"/>
    <w:rsid w:val="00420ACF"/>
    <w:rsid w:val="00425811"/>
    <w:rsid w:val="00426AEE"/>
    <w:rsid w:val="00436F24"/>
    <w:rsid w:val="0044491E"/>
    <w:rsid w:val="00445370"/>
    <w:rsid w:val="00450D22"/>
    <w:rsid w:val="00452390"/>
    <w:rsid w:val="004531EB"/>
    <w:rsid w:val="00457B7C"/>
    <w:rsid w:val="004617C5"/>
    <w:rsid w:val="0047567B"/>
    <w:rsid w:val="00484C37"/>
    <w:rsid w:val="00487C89"/>
    <w:rsid w:val="00490AD8"/>
    <w:rsid w:val="00492181"/>
    <w:rsid w:val="004A10B6"/>
    <w:rsid w:val="004A26DF"/>
    <w:rsid w:val="004A3F2F"/>
    <w:rsid w:val="004B594A"/>
    <w:rsid w:val="004C2C3B"/>
    <w:rsid w:val="004D5334"/>
    <w:rsid w:val="004E480D"/>
    <w:rsid w:val="004F2B35"/>
    <w:rsid w:val="004F6D74"/>
    <w:rsid w:val="00502165"/>
    <w:rsid w:val="005139F8"/>
    <w:rsid w:val="0052121C"/>
    <w:rsid w:val="005273C3"/>
    <w:rsid w:val="00527A97"/>
    <w:rsid w:val="005333AC"/>
    <w:rsid w:val="0053353B"/>
    <w:rsid w:val="005349B9"/>
    <w:rsid w:val="00534CC5"/>
    <w:rsid w:val="00541120"/>
    <w:rsid w:val="00547BA2"/>
    <w:rsid w:val="005578CB"/>
    <w:rsid w:val="0056266F"/>
    <w:rsid w:val="0056610F"/>
    <w:rsid w:val="00566CD2"/>
    <w:rsid w:val="005735A3"/>
    <w:rsid w:val="00580749"/>
    <w:rsid w:val="00581B17"/>
    <w:rsid w:val="005860FC"/>
    <w:rsid w:val="00590264"/>
    <w:rsid w:val="00590C4D"/>
    <w:rsid w:val="00592B95"/>
    <w:rsid w:val="0059464E"/>
    <w:rsid w:val="005A2759"/>
    <w:rsid w:val="005A2FD0"/>
    <w:rsid w:val="005B6AB7"/>
    <w:rsid w:val="005B6E24"/>
    <w:rsid w:val="005C5DA5"/>
    <w:rsid w:val="005C6528"/>
    <w:rsid w:val="005C6FDB"/>
    <w:rsid w:val="005D604D"/>
    <w:rsid w:val="005E3EFB"/>
    <w:rsid w:val="005E4C9E"/>
    <w:rsid w:val="005F10F6"/>
    <w:rsid w:val="005F52A4"/>
    <w:rsid w:val="005F7E42"/>
    <w:rsid w:val="0061237C"/>
    <w:rsid w:val="00612A0C"/>
    <w:rsid w:val="00613DF3"/>
    <w:rsid w:val="00615828"/>
    <w:rsid w:val="00617986"/>
    <w:rsid w:val="0062394C"/>
    <w:rsid w:val="00623E69"/>
    <w:rsid w:val="00630A4D"/>
    <w:rsid w:val="00643B76"/>
    <w:rsid w:val="006464CE"/>
    <w:rsid w:val="00655A21"/>
    <w:rsid w:val="00674819"/>
    <w:rsid w:val="00674B5B"/>
    <w:rsid w:val="00676766"/>
    <w:rsid w:val="00677B51"/>
    <w:rsid w:val="00680759"/>
    <w:rsid w:val="00686EC3"/>
    <w:rsid w:val="00690E9E"/>
    <w:rsid w:val="00692C60"/>
    <w:rsid w:val="006A01F9"/>
    <w:rsid w:val="006A7364"/>
    <w:rsid w:val="006A7DD7"/>
    <w:rsid w:val="006B3B71"/>
    <w:rsid w:val="006B4524"/>
    <w:rsid w:val="006C2B89"/>
    <w:rsid w:val="006C726E"/>
    <w:rsid w:val="006D131D"/>
    <w:rsid w:val="006D33E4"/>
    <w:rsid w:val="006E1100"/>
    <w:rsid w:val="006E65FA"/>
    <w:rsid w:val="007029A0"/>
    <w:rsid w:val="007055BA"/>
    <w:rsid w:val="00722B30"/>
    <w:rsid w:val="00730F9A"/>
    <w:rsid w:val="007401FC"/>
    <w:rsid w:val="0075309B"/>
    <w:rsid w:val="00753A43"/>
    <w:rsid w:val="0075508D"/>
    <w:rsid w:val="00766785"/>
    <w:rsid w:val="007743CA"/>
    <w:rsid w:val="007761DC"/>
    <w:rsid w:val="00780CF5"/>
    <w:rsid w:val="007906E2"/>
    <w:rsid w:val="00796BC5"/>
    <w:rsid w:val="007A05F2"/>
    <w:rsid w:val="007A2DFB"/>
    <w:rsid w:val="007A7636"/>
    <w:rsid w:val="007B6F3A"/>
    <w:rsid w:val="007D04CA"/>
    <w:rsid w:val="007D0A70"/>
    <w:rsid w:val="007D221E"/>
    <w:rsid w:val="007E1454"/>
    <w:rsid w:val="007E297C"/>
    <w:rsid w:val="007F4707"/>
    <w:rsid w:val="0080466F"/>
    <w:rsid w:val="00807898"/>
    <w:rsid w:val="00812440"/>
    <w:rsid w:val="00815ED8"/>
    <w:rsid w:val="00817193"/>
    <w:rsid w:val="008200D0"/>
    <w:rsid w:val="00821244"/>
    <w:rsid w:val="00824EF6"/>
    <w:rsid w:val="00831D32"/>
    <w:rsid w:val="008621E9"/>
    <w:rsid w:val="00862220"/>
    <w:rsid w:val="0086619F"/>
    <w:rsid w:val="00871778"/>
    <w:rsid w:val="00876D37"/>
    <w:rsid w:val="00887C44"/>
    <w:rsid w:val="00892FCD"/>
    <w:rsid w:val="00895632"/>
    <w:rsid w:val="008A46F2"/>
    <w:rsid w:val="008C6968"/>
    <w:rsid w:val="008C76F9"/>
    <w:rsid w:val="008D0F05"/>
    <w:rsid w:val="008D2E13"/>
    <w:rsid w:val="008D52CE"/>
    <w:rsid w:val="008D54DB"/>
    <w:rsid w:val="008E74D9"/>
    <w:rsid w:val="008F0E57"/>
    <w:rsid w:val="008F1EBF"/>
    <w:rsid w:val="008F2629"/>
    <w:rsid w:val="008F721E"/>
    <w:rsid w:val="008F7C74"/>
    <w:rsid w:val="00906ACF"/>
    <w:rsid w:val="009101A5"/>
    <w:rsid w:val="00923AEE"/>
    <w:rsid w:val="009303BA"/>
    <w:rsid w:val="00931998"/>
    <w:rsid w:val="00945D3E"/>
    <w:rsid w:val="00946DEB"/>
    <w:rsid w:val="009577F1"/>
    <w:rsid w:val="00962C79"/>
    <w:rsid w:val="0097022C"/>
    <w:rsid w:val="0097575C"/>
    <w:rsid w:val="00976D65"/>
    <w:rsid w:val="009809E4"/>
    <w:rsid w:val="00981C75"/>
    <w:rsid w:val="009840BC"/>
    <w:rsid w:val="009926C5"/>
    <w:rsid w:val="009A2CD0"/>
    <w:rsid w:val="009A4D51"/>
    <w:rsid w:val="009B3DBF"/>
    <w:rsid w:val="009B7D01"/>
    <w:rsid w:val="009D040F"/>
    <w:rsid w:val="009D5FFA"/>
    <w:rsid w:val="009F3186"/>
    <w:rsid w:val="009F6867"/>
    <w:rsid w:val="009F7194"/>
    <w:rsid w:val="009F7B40"/>
    <w:rsid w:val="00A02209"/>
    <w:rsid w:val="00A14754"/>
    <w:rsid w:val="00A14CE0"/>
    <w:rsid w:val="00A216C9"/>
    <w:rsid w:val="00A239BB"/>
    <w:rsid w:val="00A23C1C"/>
    <w:rsid w:val="00A23CCA"/>
    <w:rsid w:val="00A35DE3"/>
    <w:rsid w:val="00A4238A"/>
    <w:rsid w:val="00A64ACF"/>
    <w:rsid w:val="00A6733C"/>
    <w:rsid w:val="00A67B30"/>
    <w:rsid w:val="00A7225F"/>
    <w:rsid w:val="00A73914"/>
    <w:rsid w:val="00A73D9E"/>
    <w:rsid w:val="00A74341"/>
    <w:rsid w:val="00A75F82"/>
    <w:rsid w:val="00A82E69"/>
    <w:rsid w:val="00A84ECB"/>
    <w:rsid w:val="00A93EA3"/>
    <w:rsid w:val="00AA17DA"/>
    <w:rsid w:val="00AA76F5"/>
    <w:rsid w:val="00AB0C0E"/>
    <w:rsid w:val="00AB11DB"/>
    <w:rsid w:val="00AB2EEB"/>
    <w:rsid w:val="00AB6412"/>
    <w:rsid w:val="00AB75D7"/>
    <w:rsid w:val="00AC30A6"/>
    <w:rsid w:val="00AC7944"/>
    <w:rsid w:val="00AC7F83"/>
    <w:rsid w:val="00AD3BF1"/>
    <w:rsid w:val="00AD5B78"/>
    <w:rsid w:val="00AD6274"/>
    <w:rsid w:val="00AE522F"/>
    <w:rsid w:val="00B01573"/>
    <w:rsid w:val="00B0681D"/>
    <w:rsid w:val="00B1102A"/>
    <w:rsid w:val="00B17663"/>
    <w:rsid w:val="00B17AF0"/>
    <w:rsid w:val="00B222F0"/>
    <w:rsid w:val="00B233D8"/>
    <w:rsid w:val="00B25F72"/>
    <w:rsid w:val="00B277D9"/>
    <w:rsid w:val="00B27950"/>
    <w:rsid w:val="00B3029C"/>
    <w:rsid w:val="00B368B7"/>
    <w:rsid w:val="00B3777B"/>
    <w:rsid w:val="00B405BE"/>
    <w:rsid w:val="00B51248"/>
    <w:rsid w:val="00B51ACD"/>
    <w:rsid w:val="00B53FEF"/>
    <w:rsid w:val="00B616B8"/>
    <w:rsid w:val="00B6495B"/>
    <w:rsid w:val="00B813FA"/>
    <w:rsid w:val="00B940B1"/>
    <w:rsid w:val="00B968A8"/>
    <w:rsid w:val="00BA1528"/>
    <w:rsid w:val="00BA5B2F"/>
    <w:rsid w:val="00BA6735"/>
    <w:rsid w:val="00BA7F8B"/>
    <w:rsid w:val="00BB26AF"/>
    <w:rsid w:val="00BB4B7A"/>
    <w:rsid w:val="00BC6EBC"/>
    <w:rsid w:val="00BD303E"/>
    <w:rsid w:val="00BE101A"/>
    <w:rsid w:val="00BE2E25"/>
    <w:rsid w:val="00BE59AE"/>
    <w:rsid w:val="00BE647E"/>
    <w:rsid w:val="00C00413"/>
    <w:rsid w:val="00C02BFB"/>
    <w:rsid w:val="00C10603"/>
    <w:rsid w:val="00C1333A"/>
    <w:rsid w:val="00C16EFE"/>
    <w:rsid w:val="00C34116"/>
    <w:rsid w:val="00C41ED2"/>
    <w:rsid w:val="00C569BB"/>
    <w:rsid w:val="00C60143"/>
    <w:rsid w:val="00C6419E"/>
    <w:rsid w:val="00C6545B"/>
    <w:rsid w:val="00C66169"/>
    <w:rsid w:val="00C71F42"/>
    <w:rsid w:val="00C80BD0"/>
    <w:rsid w:val="00C829DC"/>
    <w:rsid w:val="00C91F70"/>
    <w:rsid w:val="00C944E2"/>
    <w:rsid w:val="00C966ED"/>
    <w:rsid w:val="00C96BFC"/>
    <w:rsid w:val="00C974F9"/>
    <w:rsid w:val="00CA0205"/>
    <w:rsid w:val="00CA1D18"/>
    <w:rsid w:val="00CB32C7"/>
    <w:rsid w:val="00CD1B3F"/>
    <w:rsid w:val="00CD1CE6"/>
    <w:rsid w:val="00CD4A45"/>
    <w:rsid w:val="00CE2FCF"/>
    <w:rsid w:val="00CE5540"/>
    <w:rsid w:val="00CE7362"/>
    <w:rsid w:val="00CF0E36"/>
    <w:rsid w:val="00CF1AA2"/>
    <w:rsid w:val="00CF53D6"/>
    <w:rsid w:val="00CF633A"/>
    <w:rsid w:val="00D10790"/>
    <w:rsid w:val="00D156D6"/>
    <w:rsid w:val="00D269F6"/>
    <w:rsid w:val="00D419ED"/>
    <w:rsid w:val="00D452B6"/>
    <w:rsid w:val="00D506FD"/>
    <w:rsid w:val="00D52C54"/>
    <w:rsid w:val="00D54DDC"/>
    <w:rsid w:val="00D550B0"/>
    <w:rsid w:val="00D62A9E"/>
    <w:rsid w:val="00D63130"/>
    <w:rsid w:val="00D75448"/>
    <w:rsid w:val="00D7622D"/>
    <w:rsid w:val="00D90143"/>
    <w:rsid w:val="00D957F6"/>
    <w:rsid w:val="00D96481"/>
    <w:rsid w:val="00D96E31"/>
    <w:rsid w:val="00DA6B7C"/>
    <w:rsid w:val="00DA7664"/>
    <w:rsid w:val="00DB1BD2"/>
    <w:rsid w:val="00DB2026"/>
    <w:rsid w:val="00DC0030"/>
    <w:rsid w:val="00DC1377"/>
    <w:rsid w:val="00DD19A3"/>
    <w:rsid w:val="00DD4D2A"/>
    <w:rsid w:val="00DE18CF"/>
    <w:rsid w:val="00DF1814"/>
    <w:rsid w:val="00DF3EEF"/>
    <w:rsid w:val="00DF58C0"/>
    <w:rsid w:val="00E02E1D"/>
    <w:rsid w:val="00E057CE"/>
    <w:rsid w:val="00E15909"/>
    <w:rsid w:val="00E2651D"/>
    <w:rsid w:val="00E26C67"/>
    <w:rsid w:val="00E2761E"/>
    <w:rsid w:val="00E32971"/>
    <w:rsid w:val="00E32B82"/>
    <w:rsid w:val="00E34E50"/>
    <w:rsid w:val="00E34F5B"/>
    <w:rsid w:val="00E37807"/>
    <w:rsid w:val="00E4164D"/>
    <w:rsid w:val="00E4223C"/>
    <w:rsid w:val="00E51F92"/>
    <w:rsid w:val="00E63D52"/>
    <w:rsid w:val="00E70627"/>
    <w:rsid w:val="00E77F14"/>
    <w:rsid w:val="00E82311"/>
    <w:rsid w:val="00E91783"/>
    <w:rsid w:val="00E92A5E"/>
    <w:rsid w:val="00EB1884"/>
    <w:rsid w:val="00EB2AF9"/>
    <w:rsid w:val="00EC0069"/>
    <w:rsid w:val="00EC53D8"/>
    <w:rsid w:val="00EC6890"/>
    <w:rsid w:val="00ED2A40"/>
    <w:rsid w:val="00EE110B"/>
    <w:rsid w:val="00EE21BA"/>
    <w:rsid w:val="00EE7EDE"/>
    <w:rsid w:val="00EF65A1"/>
    <w:rsid w:val="00F078A6"/>
    <w:rsid w:val="00F11A16"/>
    <w:rsid w:val="00F146D9"/>
    <w:rsid w:val="00F148A2"/>
    <w:rsid w:val="00F24395"/>
    <w:rsid w:val="00F3000C"/>
    <w:rsid w:val="00F3043E"/>
    <w:rsid w:val="00F41997"/>
    <w:rsid w:val="00F42A9C"/>
    <w:rsid w:val="00F444E9"/>
    <w:rsid w:val="00F5096C"/>
    <w:rsid w:val="00F5692B"/>
    <w:rsid w:val="00F61F09"/>
    <w:rsid w:val="00F7670E"/>
    <w:rsid w:val="00F81156"/>
    <w:rsid w:val="00F964BC"/>
    <w:rsid w:val="00FA014F"/>
    <w:rsid w:val="00FB1347"/>
    <w:rsid w:val="00FB1A06"/>
    <w:rsid w:val="00FB4121"/>
    <w:rsid w:val="00FE7D38"/>
    <w:rsid w:val="00FE7D59"/>
    <w:rsid w:val="00FF22DF"/>
    <w:rsid w:val="00FF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chartTrackingRefBased/>
  <w15:docId w15:val="{DBD475CF-C992-4D96-AA98-B7870D57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26A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630A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630A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5">
    <w:name w:val="heading 5"/>
    <w:basedOn w:val="Normalny"/>
    <w:next w:val="Normalny"/>
    <w:qFormat/>
    <w:rsid w:val="00B940B1"/>
    <w:pPr>
      <w:keepNext/>
      <w:spacing w:after="0" w:line="240" w:lineRule="auto"/>
      <w:outlineLvl w:val="4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3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33E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7E42"/>
  </w:style>
  <w:style w:type="paragraph" w:styleId="Stopka">
    <w:name w:val="footer"/>
    <w:basedOn w:val="Normalny"/>
    <w:link w:val="StopkaZnak"/>
    <w:uiPriority w:val="99"/>
    <w:unhideWhenUsed/>
    <w:rsid w:val="005F7E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E42"/>
  </w:style>
  <w:style w:type="character" w:styleId="Hipercze">
    <w:name w:val="Hyperlink"/>
    <w:uiPriority w:val="99"/>
    <w:unhideWhenUsed/>
    <w:rsid w:val="00824EF6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A23CCA"/>
  </w:style>
  <w:style w:type="paragraph" w:styleId="NormalnyWeb">
    <w:name w:val="Normal (Web)"/>
    <w:basedOn w:val="Normalny"/>
    <w:uiPriority w:val="99"/>
    <w:rsid w:val="00B940B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ZnakZnak3">
    <w:name w:val="Znak Znak3"/>
    <w:rsid w:val="00613DF3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5E4C9E"/>
  </w:style>
  <w:style w:type="character" w:styleId="Pogrubienie">
    <w:name w:val="Strong"/>
    <w:uiPriority w:val="22"/>
    <w:qFormat/>
    <w:rsid w:val="0097575C"/>
    <w:rPr>
      <w:b/>
      <w:bCs/>
    </w:rPr>
  </w:style>
  <w:style w:type="paragraph" w:styleId="Tekstpodstawowywcity">
    <w:name w:val="Body Text Indent"/>
    <w:basedOn w:val="Normalny"/>
    <w:link w:val="TekstpodstawowywcityZnak"/>
    <w:semiHidden/>
    <w:rsid w:val="0097575C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rsid w:val="0097575C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A75F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75F82"/>
    <w:rPr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C41E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1E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41E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1E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41ED2"/>
    <w:rPr>
      <w:b/>
      <w:bCs/>
      <w:lang w:eastAsia="en-US"/>
    </w:rPr>
  </w:style>
  <w:style w:type="paragraph" w:styleId="Tekstpodstawowy">
    <w:name w:val="Body Text"/>
    <w:basedOn w:val="Normalny"/>
    <w:link w:val="TekstpodstawowyZnak"/>
    <w:rsid w:val="0004745C"/>
    <w:pPr>
      <w:spacing w:after="120"/>
    </w:pPr>
  </w:style>
  <w:style w:type="character" w:customStyle="1" w:styleId="TekstpodstawowyZnak">
    <w:name w:val="Tekst podstawowy Znak"/>
    <w:link w:val="Tekstpodstawowy"/>
    <w:rsid w:val="0004745C"/>
    <w:rPr>
      <w:sz w:val="22"/>
      <w:szCs w:val="22"/>
      <w:lang w:eastAsia="en-US"/>
    </w:rPr>
  </w:style>
  <w:style w:type="character" w:customStyle="1" w:styleId="apple-converted-space">
    <w:name w:val="apple-converted-space"/>
    <w:basedOn w:val="Domylnaczcionkaakapitu"/>
    <w:rsid w:val="0075309B"/>
  </w:style>
  <w:style w:type="paragraph" w:customStyle="1" w:styleId="Tabelapozycja">
    <w:name w:val="Tabela pozycja"/>
    <w:basedOn w:val="Normalny"/>
    <w:rsid w:val="0052121C"/>
    <w:pPr>
      <w:spacing w:after="0" w:line="240" w:lineRule="auto"/>
    </w:pPr>
    <w:rPr>
      <w:rFonts w:ascii="Arial" w:eastAsia="MS Outlook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80C5A"/>
    <w:pPr>
      <w:ind w:left="720"/>
      <w:contextualSpacing/>
    </w:pPr>
  </w:style>
  <w:style w:type="paragraph" w:styleId="Bezodstpw">
    <w:name w:val="No Spacing"/>
    <w:uiPriority w:val="1"/>
    <w:qFormat/>
    <w:rsid w:val="00380C5A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380C5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kt">
    <w:name w:val="pkt"/>
    <w:basedOn w:val="Normalny"/>
    <w:uiPriority w:val="99"/>
    <w:rsid w:val="00E26C6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384A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grame">
    <w:name w:val="grame"/>
    <w:basedOn w:val="Domylnaczcionkaakapitu"/>
    <w:rsid w:val="00CA0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4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68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7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797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063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9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11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9115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63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2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28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653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59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793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81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4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34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damski\Moje%20dokumenty\!!!siw\PRODUKCJE\istowniki-wizyt&#243;wki-druki\instrukcja\fromatki\listownik%20b&amp;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1DAC6F-A950-46DD-8E08-465983437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b&amp;w</Template>
  <TotalTime>147</TotalTime>
  <Pages>8</Pages>
  <Words>2799</Words>
  <Characters>16795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wyj.</vt:lpstr>
    </vt:vector>
  </TitlesOfParts>
  <Company>HP</Company>
  <LinksUpToDate>false</LinksUpToDate>
  <CharactersWithSpaces>19555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wyj.</dc:title>
  <dc:subject/>
  <dc:creator>zsm</dc:creator>
  <cp:keywords/>
  <cp:lastModifiedBy>Inspektor</cp:lastModifiedBy>
  <cp:revision>4</cp:revision>
  <cp:lastPrinted>2019-02-27T14:52:00Z</cp:lastPrinted>
  <dcterms:created xsi:type="dcterms:W3CDTF">2019-02-26T07:04:00Z</dcterms:created>
  <dcterms:modified xsi:type="dcterms:W3CDTF">2019-02-27T15:11:00Z</dcterms:modified>
</cp:coreProperties>
</file>